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3E2" w:rsidRPr="00FA17B1" w:rsidRDefault="005B63E2" w:rsidP="00EE025C">
      <w:pPr>
        <w:spacing w:line="500" w:lineRule="exact"/>
        <w:rPr>
          <w:rFonts w:ascii="黑体" w:eastAsia="黑体" w:hAnsi="黑体" w:cs="黑体"/>
          <w:sz w:val="32"/>
          <w:szCs w:val="32"/>
        </w:rPr>
      </w:pPr>
      <w:r w:rsidRPr="00FA17B1">
        <w:rPr>
          <w:rFonts w:ascii="黑体" w:eastAsia="黑体" w:hAnsi="黑体" w:cs="黑体" w:hint="eastAsia"/>
          <w:sz w:val="32"/>
          <w:szCs w:val="32"/>
        </w:rPr>
        <w:t>附件</w:t>
      </w:r>
      <w:r w:rsidRPr="00FA17B1">
        <w:rPr>
          <w:rFonts w:ascii="黑体" w:eastAsia="黑体" w:hAnsi="黑体" w:cs="黑体"/>
          <w:sz w:val="32"/>
          <w:szCs w:val="32"/>
        </w:rPr>
        <w:t>1</w:t>
      </w:r>
    </w:p>
    <w:p w:rsidR="005B63E2" w:rsidRPr="00EE025C" w:rsidRDefault="005B63E2" w:rsidP="00EE025C">
      <w:pPr>
        <w:spacing w:line="500" w:lineRule="exact"/>
        <w:rPr>
          <w:rFonts w:ascii="方正小标宋简体" w:eastAsia="方正小标宋简体" w:hAnsi="Times New Roman" w:cs="Times New Roman"/>
          <w:sz w:val="44"/>
          <w:szCs w:val="44"/>
        </w:rPr>
      </w:pPr>
    </w:p>
    <w:p w:rsidR="005B63E2" w:rsidRPr="00EE025C" w:rsidRDefault="005B63E2" w:rsidP="00EE025C">
      <w:pPr>
        <w:spacing w:line="500" w:lineRule="exact"/>
        <w:jc w:val="center"/>
        <w:rPr>
          <w:rFonts w:ascii="方正小标宋简体" w:eastAsia="方正小标宋简体" w:hAnsi="Times New Roman" w:cs="Times New Roman"/>
          <w:sz w:val="44"/>
          <w:szCs w:val="44"/>
        </w:rPr>
      </w:pPr>
      <w:r w:rsidRPr="00EE025C">
        <w:rPr>
          <w:rFonts w:ascii="方正小标宋简体" w:eastAsia="方正小标宋简体" w:hAnsi="Times New Roman" w:cs="方正小标宋简体" w:hint="eastAsia"/>
          <w:sz w:val="44"/>
          <w:szCs w:val="44"/>
        </w:rPr>
        <w:t>青岛市第二届中小学信息技术创新与实践活动赛项培训暨裁判员（评委）选拔工作安排</w:t>
      </w:r>
    </w:p>
    <w:p w:rsidR="005B63E2" w:rsidRPr="00EE025C" w:rsidRDefault="005B63E2" w:rsidP="00EE025C">
      <w:pPr>
        <w:spacing w:line="460" w:lineRule="exact"/>
        <w:jc w:val="left"/>
        <w:rPr>
          <w:rFonts w:ascii="楷体_GB2312" w:eastAsia="楷体_GB2312" w:hAnsi="Times New Roman" w:cs="Times New Roman"/>
          <w:sz w:val="32"/>
          <w:szCs w:val="32"/>
        </w:rPr>
      </w:pP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hint="eastAsia"/>
          <w:sz w:val="32"/>
          <w:szCs w:val="32"/>
        </w:rPr>
        <w:t>为保障青岛市第二届中小学信息技术创新与实践活动（以下简称</w:t>
      </w:r>
      <w:r w:rsidRPr="00EE025C">
        <w:rPr>
          <w:rFonts w:ascii="仿宋_GB2312" w:eastAsia="仿宋_GB2312" w:hAnsi="Times New Roman" w:cs="Times New Roman"/>
          <w:sz w:val="32"/>
          <w:szCs w:val="32"/>
        </w:rPr>
        <w:t>“</w:t>
      </w:r>
      <w:r w:rsidRPr="00EE025C">
        <w:rPr>
          <w:rFonts w:ascii="仿宋_GB2312" w:eastAsia="仿宋_GB2312" w:hAnsi="Times New Roman" w:cs="仿宋_GB2312" w:hint="eastAsia"/>
          <w:sz w:val="32"/>
          <w:szCs w:val="32"/>
        </w:rPr>
        <w:t>第二届青岛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w:t>
      </w:r>
      <w:r w:rsidRPr="00EE025C">
        <w:rPr>
          <w:rFonts w:ascii="仿宋_GB2312" w:eastAsia="仿宋_GB2312" w:hAnsi="Times New Roman" w:cs="Times New Roman"/>
          <w:sz w:val="32"/>
          <w:szCs w:val="32"/>
        </w:rPr>
        <w:t>”</w:t>
      </w:r>
      <w:r w:rsidRPr="00EE025C">
        <w:rPr>
          <w:rFonts w:ascii="仿宋_GB2312" w:eastAsia="仿宋_GB2312" w:hAnsi="Times New Roman" w:cs="仿宋_GB2312" w:hint="eastAsia"/>
          <w:sz w:val="32"/>
          <w:szCs w:val="32"/>
        </w:rPr>
        <w:t>）顺利有序开展，市教育局将</w:t>
      </w:r>
      <w:bookmarkStart w:id="0" w:name="_GoBack"/>
      <w:bookmarkEnd w:id="0"/>
      <w:r w:rsidRPr="00EE025C">
        <w:rPr>
          <w:rFonts w:ascii="仿宋_GB2312" w:eastAsia="仿宋_GB2312" w:hAnsi="Times New Roman" w:cs="仿宋_GB2312" w:hint="eastAsia"/>
          <w:sz w:val="32"/>
          <w:szCs w:val="32"/>
        </w:rPr>
        <w:t>于</w:t>
      </w:r>
      <w:r w:rsidRPr="00EE025C">
        <w:rPr>
          <w:rFonts w:ascii="仿宋_GB2312" w:eastAsia="仿宋_GB2312" w:hAnsi="Times New Roman" w:cs="仿宋_GB2312"/>
          <w:sz w:val="32"/>
          <w:szCs w:val="32"/>
        </w:rPr>
        <w:t>2017</w:t>
      </w:r>
      <w:r w:rsidRPr="00EE025C">
        <w:rPr>
          <w:rFonts w:ascii="仿宋_GB2312" w:eastAsia="仿宋_GB2312" w:hAnsi="Times New Roman" w:cs="仿宋_GB2312" w:hint="eastAsia"/>
          <w:sz w:val="32"/>
          <w:szCs w:val="32"/>
        </w:rPr>
        <w:t>年</w:t>
      </w:r>
      <w:r>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月</w:t>
      </w:r>
      <w:r>
        <w:rPr>
          <w:rFonts w:ascii="仿宋_GB2312" w:eastAsia="仿宋_GB2312" w:hAnsi="Times New Roman" w:cs="仿宋_GB2312"/>
          <w:sz w:val="32"/>
          <w:szCs w:val="32"/>
        </w:rPr>
        <w:t>11</w:t>
      </w:r>
      <w:r w:rsidRPr="00EE025C">
        <w:rPr>
          <w:rFonts w:ascii="仿宋_GB2312" w:eastAsia="仿宋_GB2312" w:hAnsi="Times New Roman" w:cs="仿宋_GB2312" w:hint="eastAsia"/>
          <w:sz w:val="32"/>
          <w:szCs w:val="32"/>
        </w:rPr>
        <w:t>日（星期</w:t>
      </w:r>
      <w:r>
        <w:rPr>
          <w:rFonts w:ascii="仿宋_GB2312" w:eastAsia="仿宋_GB2312" w:hAnsi="Times New Roman" w:cs="仿宋_GB2312" w:hint="eastAsia"/>
          <w:sz w:val="32"/>
          <w:szCs w:val="32"/>
        </w:rPr>
        <w:t>二</w:t>
      </w:r>
      <w:r w:rsidRPr="00EE025C">
        <w:rPr>
          <w:rFonts w:ascii="仿宋_GB2312" w:eastAsia="仿宋_GB2312" w:hAnsi="Times New Roman" w:cs="仿宋_GB2312" w:hint="eastAsia"/>
          <w:sz w:val="32"/>
          <w:szCs w:val="32"/>
        </w:rPr>
        <w:t>）至</w:t>
      </w:r>
      <w:r>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月</w:t>
      </w:r>
      <w:r>
        <w:rPr>
          <w:rFonts w:ascii="仿宋_GB2312" w:eastAsia="仿宋_GB2312" w:hAnsi="Times New Roman" w:cs="仿宋_GB2312"/>
          <w:sz w:val="32"/>
          <w:szCs w:val="32"/>
        </w:rPr>
        <w:t>12</w:t>
      </w:r>
      <w:r w:rsidRPr="00EE025C">
        <w:rPr>
          <w:rFonts w:ascii="仿宋_GB2312" w:eastAsia="仿宋_GB2312" w:hAnsi="Times New Roman" w:cs="仿宋_GB2312" w:hint="eastAsia"/>
          <w:sz w:val="32"/>
          <w:szCs w:val="32"/>
        </w:rPr>
        <w:t>日（星期</w:t>
      </w:r>
      <w:r>
        <w:rPr>
          <w:rFonts w:ascii="仿宋_GB2312" w:eastAsia="仿宋_GB2312" w:hAnsi="Times New Roman" w:cs="仿宋_GB2312" w:hint="eastAsia"/>
          <w:sz w:val="32"/>
          <w:szCs w:val="32"/>
        </w:rPr>
        <w:t>三</w:t>
      </w:r>
      <w:r w:rsidRPr="00EE025C">
        <w:rPr>
          <w:rFonts w:ascii="仿宋_GB2312" w:eastAsia="仿宋_GB2312" w:hAnsi="Times New Roman" w:cs="仿宋_GB2312" w:hint="eastAsia"/>
          <w:sz w:val="32"/>
          <w:szCs w:val="32"/>
        </w:rPr>
        <w:t>）在</w:t>
      </w:r>
      <w:r w:rsidRPr="00251716">
        <w:rPr>
          <w:rFonts w:ascii="仿宋_GB2312" w:eastAsia="仿宋_GB2312" w:cs="仿宋_GB2312" w:hint="eastAsia"/>
          <w:sz w:val="32"/>
          <w:szCs w:val="32"/>
        </w:rPr>
        <w:t>青岛广播电视大学</w:t>
      </w:r>
      <w:r w:rsidRPr="00EE025C">
        <w:rPr>
          <w:rFonts w:ascii="仿宋_GB2312" w:eastAsia="仿宋_GB2312" w:hAnsi="Times New Roman" w:cs="仿宋_GB2312" w:hint="eastAsia"/>
          <w:sz w:val="32"/>
          <w:szCs w:val="32"/>
        </w:rPr>
        <w:t>（青岛市李沧区金水路</w:t>
      </w:r>
      <w:r w:rsidRPr="00EE025C">
        <w:rPr>
          <w:rFonts w:ascii="仿宋_GB2312" w:eastAsia="仿宋_GB2312" w:hAnsi="Times New Roman" w:cs="仿宋_GB2312"/>
          <w:sz w:val="32"/>
          <w:szCs w:val="32"/>
        </w:rPr>
        <w:t>68</w:t>
      </w:r>
      <w:r w:rsidRPr="00EE025C">
        <w:rPr>
          <w:rFonts w:ascii="仿宋_GB2312" w:eastAsia="仿宋_GB2312" w:hAnsi="Times New Roman" w:cs="仿宋_GB2312" w:hint="eastAsia"/>
          <w:sz w:val="32"/>
          <w:szCs w:val="32"/>
        </w:rPr>
        <w:t>号）举行第二届青岛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活动赛项培训暨裁判员（评委）选拔，具体安排如下：</w:t>
      </w:r>
    </w:p>
    <w:p w:rsidR="005B63E2" w:rsidRPr="00EE025C" w:rsidRDefault="005B63E2" w:rsidP="00F63BFD">
      <w:pPr>
        <w:spacing w:line="500" w:lineRule="exact"/>
        <w:ind w:firstLineChars="200" w:firstLine="640"/>
        <w:rPr>
          <w:rFonts w:ascii="黑体" w:eastAsia="黑体" w:hAnsi="黑体" w:cs="Times New Roman"/>
          <w:sz w:val="32"/>
          <w:szCs w:val="32"/>
        </w:rPr>
      </w:pPr>
      <w:r w:rsidRPr="00EE025C">
        <w:rPr>
          <w:rFonts w:ascii="黑体" w:eastAsia="黑体" w:hAnsi="黑体" w:cs="黑体" w:hint="eastAsia"/>
          <w:sz w:val="32"/>
          <w:szCs w:val="32"/>
        </w:rPr>
        <w:t>一、赛项培训</w:t>
      </w:r>
    </w:p>
    <w:p w:rsidR="005B63E2" w:rsidRPr="00EE025C" w:rsidRDefault="005B63E2" w:rsidP="00EE025C">
      <w:pPr>
        <w:spacing w:line="500" w:lineRule="exact"/>
        <w:jc w:val="left"/>
        <w:rPr>
          <w:rFonts w:ascii="楷体_GB2312" w:eastAsia="楷体_GB2312" w:hAnsi="Times New Roman" w:cs="Times New Roman"/>
          <w:sz w:val="32"/>
          <w:szCs w:val="32"/>
        </w:rPr>
      </w:pPr>
      <w:r w:rsidRPr="00EE025C">
        <w:rPr>
          <w:rFonts w:ascii="楷体_GB2312" w:eastAsia="楷体_GB2312" w:hAnsi="Times New Roman" w:cs="楷体_GB2312"/>
          <w:sz w:val="32"/>
          <w:szCs w:val="32"/>
        </w:rPr>
        <w:t xml:space="preserve">    </w:t>
      </w:r>
      <w:r w:rsidRPr="00EE025C">
        <w:rPr>
          <w:rFonts w:ascii="楷体_GB2312" w:eastAsia="楷体_GB2312" w:hAnsi="Times New Roman" w:cs="楷体_GB2312" w:hint="eastAsia"/>
          <w:sz w:val="32"/>
          <w:szCs w:val="32"/>
        </w:rPr>
        <w:t>（一）培训时间</w:t>
      </w:r>
    </w:p>
    <w:p w:rsidR="005B63E2" w:rsidRPr="00EE025C" w:rsidRDefault="005B63E2" w:rsidP="00EE025C">
      <w:pPr>
        <w:spacing w:line="500" w:lineRule="exact"/>
        <w:jc w:val="left"/>
        <w:rPr>
          <w:rFonts w:ascii="仿宋_GB2312" w:eastAsia="仿宋_GB2312" w:hAnsi="Times New Roman" w:cs="仿宋_GB2312"/>
          <w:sz w:val="32"/>
          <w:szCs w:val="32"/>
        </w:rPr>
      </w:pPr>
      <w:r w:rsidRPr="00EE025C">
        <w:rPr>
          <w:rFonts w:ascii="仿宋_GB2312" w:eastAsia="仿宋_GB2312" w:hAnsi="Times New Roman" w:cs="仿宋_GB2312"/>
          <w:sz w:val="32"/>
          <w:szCs w:val="32"/>
        </w:rPr>
        <w:t xml:space="preserve">  2017</w:t>
      </w:r>
      <w:r w:rsidRPr="00EE025C">
        <w:rPr>
          <w:rFonts w:ascii="仿宋_GB2312" w:eastAsia="仿宋_GB2312" w:hAnsi="Times New Roman" w:cs="仿宋_GB2312" w:hint="eastAsia"/>
          <w:sz w:val="32"/>
          <w:szCs w:val="32"/>
        </w:rPr>
        <w:t>年</w:t>
      </w:r>
      <w:r>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月</w:t>
      </w:r>
      <w:r>
        <w:rPr>
          <w:rFonts w:ascii="仿宋_GB2312" w:eastAsia="仿宋_GB2312" w:hAnsi="Times New Roman" w:cs="仿宋_GB2312"/>
          <w:sz w:val="32"/>
          <w:szCs w:val="32"/>
        </w:rPr>
        <w:t>11</w:t>
      </w:r>
      <w:r w:rsidRPr="00EE025C">
        <w:rPr>
          <w:rFonts w:ascii="仿宋_GB2312" w:eastAsia="仿宋_GB2312" w:hAnsi="Times New Roman" w:cs="仿宋_GB2312" w:hint="eastAsia"/>
          <w:sz w:val="32"/>
          <w:szCs w:val="32"/>
        </w:rPr>
        <w:t>日上午</w:t>
      </w:r>
      <w:r w:rsidRPr="00EE025C">
        <w:rPr>
          <w:rFonts w:ascii="仿宋_GB2312" w:eastAsia="仿宋_GB2312" w:hAnsi="Times New Roman" w:cs="仿宋_GB2312"/>
          <w:sz w:val="32"/>
          <w:szCs w:val="32"/>
        </w:rPr>
        <w:t>8:30</w:t>
      </w:r>
    </w:p>
    <w:p w:rsidR="005B63E2" w:rsidRPr="00EE025C" w:rsidRDefault="005B63E2" w:rsidP="00F63BFD">
      <w:pPr>
        <w:spacing w:line="500" w:lineRule="exact"/>
        <w:ind w:firstLineChars="200" w:firstLine="640"/>
        <w:jc w:val="left"/>
        <w:rPr>
          <w:rFonts w:ascii="楷体_GB2312" w:eastAsia="楷体_GB2312" w:hAnsi="Times New Roman" w:cs="Times New Roman"/>
          <w:sz w:val="32"/>
          <w:szCs w:val="32"/>
        </w:rPr>
      </w:pPr>
      <w:r w:rsidRPr="00EE025C">
        <w:rPr>
          <w:rFonts w:ascii="楷体_GB2312" w:eastAsia="楷体_GB2312" w:hAnsi="Times New Roman" w:cs="楷体_GB2312" w:hint="eastAsia"/>
          <w:sz w:val="32"/>
          <w:szCs w:val="32"/>
        </w:rPr>
        <w:t>（二）培训范围</w:t>
      </w:r>
    </w:p>
    <w:p w:rsidR="005B63E2" w:rsidRPr="00EE025C" w:rsidRDefault="005B63E2" w:rsidP="00F63BFD">
      <w:pPr>
        <w:spacing w:line="500" w:lineRule="exact"/>
        <w:ind w:firstLineChars="200" w:firstLine="640"/>
        <w:jc w:val="left"/>
        <w:rPr>
          <w:rFonts w:ascii="仿宋_GB2312" w:eastAsia="仿宋_GB2312" w:hAnsi="Times New Roman" w:cs="Times New Roman"/>
          <w:sz w:val="32"/>
          <w:szCs w:val="32"/>
        </w:rPr>
      </w:pPr>
      <w:r w:rsidRPr="00EE025C">
        <w:rPr>
          <w:rFonts w:ascii="仿宋_GB2312" w:eastAsia="仿宋_GB2312" w:hAnsi="Times New Roman" w:cs="仿宋_GB2312" w:hint="eastAsia"/>
          <w:sz w:val="32"/>
          <w:szCs w:val="32"/>
        </w:rPr>
        <w:t>有意向参与活动的全市中小学教师</w:t>
      </w:r>
    </w:p>
    <w:p w:rsidR="005B63E2" w:rsidRPr="00EE025C" w:rsidRDefault="005B63E2" w:rsidP="00F63BFD">
      <w:pPr>
        <w:spacing w:line="500" w:lineRule="exact"/>
        <w:ind w:firstLineChars="200" w:firstLine="640"/>
        <w:jc w:val="left"/>
        <w:rPr>
          <w:rFonts w:ascii="楷体_GB2312" w:eastAsia="楷体_GB2312" w:hAnsi="Times New Roman" w:cs="Times New Roman"/>
          <w:sz w:val="32"/>
          <w:szCs w:val="32"/>
        </w:rPr>
      </w:pPr>
      <w:r w:rsidRPr="00EE025C">
        <w:rPr>
          <w:rFonts w:ascii="楷体_GB2312" w:eastAsia="楷体_GB2312" w:hAnsi="Times New Roman" w:cs="楷体_GB2312" w:hint="eastAsia"/>
          <w:sz w:val="32"/>
          <w:szCs w:val="32"/>
        </w:rPr>
        <w:t>（三）培训内容</w:t>
      </w:r>
    </w:p>
    <w:p w:rsidR="005B63E2" w:rsidRPr="00EE025C" w:rsidRDefault="005B63E2" w:rsidP="00F63BFD">
      <w:pPr>
        <w:spacing w:line="500" w:lineRule="exact"/>
        <w:ind w:firstLineChars="200" w:firstLine="640"/>
        <w:jc w:val="left"/>
        <w:rPr>
          <w:rFonts w:ascii="仿宋_GB2312" w:eastAsia="仿宋_GB2312" w:hAnsi="Times New Roman" w:cs="Times New Roman"/>
          <w:sz w:val="32"/>
          <w:szCs w:val="32"/>
        </w:rPr>
      </w:pP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学生竞赛项目培训：</w:t>
      </w:r>
    </w:p>
    <w:p w:rsidR="005B63E2" w:rsidRPr="00EE025C" w:rsidRDefault="005B63E2" w:rsidP="00F63BFD">
      <w:pPr>
        <w:spacing w:line="500" w:lineRule="exact"/>
        <w:ind w:firstLineChars="150" w:firstLine="480"/>
        <w:jc w:val="left"/>
        <w:rPr>
          <w:rFonts w:ascii="仿宋_GB2312" w:eastAsia="仿宋_GB2312" w:hAnsi="Times New Roman" w:cs="Times New Roman"/>
          <w:sz w:val="32"/>
          <w:szCs w:val="32"/>
        </w:rPr>
      </w:pPr>
      <w:r w:rsidRPr="00EE025C">
        <w:rPr>
          <w:rFonts w:ascii="仿宋_GB2312" w:eastAsia="仿宋_GB2312" w:hAnsi="Times New Roman" w:cs="仿宋_GB2312" w:hint="eastAsia"/>
          <w:sz w:val="32"/>
          <w:szCs w:val="32"/>
        </w:rPr>
        <w:t>（</w:t>
      </w: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）创客创新类：应用数学，物联网智能生活</w:t>
      </w:r>
    </w:p>
    <w:p w:rsidR="005B63E2" w:rsidRPr="00EE025C" w:rsidRDefault="005B63E2" w:rsidP="00F63BFD">
      <w:pPr>
        <w:spacing w:line="500" w:lineRule="exact"/>
        <w:ind w:firstLineChars="150" w:firstLine="480"/>
        <w:jc w:val="left"/>
        <w:rPr>
          <w:rFonts w:ascii="仿宋_GB2312" w:eastAsia="仿宋_GB2312" w:hAnsi="Times New Roman" w:cs="Times New Roman"/>
          <w:sz w:val="32"/>
          <w:szCs w:val="32"/>
        </w:rPr>
      </w:pPr>
      <w:r w:rsidRPr="00EE025C">
        <w:rPr>
          <w:rFonts w:ascii="仿宋_GB2312" w:eastAsia="仿宋_GB2312" w:hAnsi="Times New Roman" w:cs="仿宋_GB2312" w:hint="eastAsia"/>
          <w:sz w:val="32"/>
          <w:szCs w:val="32"/>
        </w:rPr>
        <w:t>（</w:t>
      </w: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）数字艺术类：动画创作、漫画创作、微电影创作</w:t>
      </w:r>
    </w:p>
    <w:p w:rsidR="005B63E2" w:rsidRPr="00EE025C" w:rsidRDefault="005B63E2" w:rsidP="00F63BFD">
      <w:pPr>
        <w:spacing w:line="500" w:lineRule="exact"/>
        <w:ind w:firstLineChars="150" w:firstLine="480"/>
        <w:jc w:val="left"/>
        <w:rPr>
          <w:rFonts w:ascii="仿宋_GB2312" w:eastAsia="仿宋_GB2312" w:hAnsi="Times New Roman" w:cs="Times New Roman"/>
          <w:sz w:val="32"/>
          <w:szCs w:val="32"/>
        </w:rPr>
      </w:pPr>
      <w:r w:rsidRPr="00EE025C">
        <w:rPr>
          <w:rFonts w:ascii="仿宋_GB2312" w:eastAsia="仿宋_GB2312" w:hAnsi="Times New Roman" w:cs="仿宋_GB2312" w:hint="eastAsia"/>
          <w:sz w:val="32"/>
          <w:szCs w:val="32"/>
        </w:rPr>
        <w:t>（</w:t>
      </w:r>
      <w:r w:rsidRPr="00EE025C">
        <w:rPr>
          <w:rFonts w:ascii="仿宋_GB2312" w:eastAsia="仿宋_GB2312" w:hAnsi="Times New Roman" w:cs="仿宋_GB2312"/>
          <w:sz w:val="32"/>
          <w:szCs w:val="32"/>
        </w:rPr>
        <w:t>3</w:t>
      </w:r>
      <w:r w:rsidRPr="00EE025C">
        <w:rPr>
          <w:rFonts w:ascii="仿宋_GB2312" w:eastAsia="仿宋_GB2312" w:hAnsi="Times New Roman" w:cs="仿宋_GB2312" w:hint="eastAsia"/>
          <w:sz w:val="32"/>
          <w:szCs w:val="32"/>
        </w:rPr>
        <w:t>）机器人竞赛类：无人机应用技能挑战，机器人超市购物</w:t>
      </w:r>
      <w:r w:rsidRPr="00EE025C">
        <w:rPr>
          <w:rFonts w:ascii="仿宋_GB2312" w:eastAsia="仿宋_GB2312" w:hAnsi="Times New Roman" w:cs="仿宋_GB2312"/>
          <w:sz w:val="32"/>
          <w:szCs w:val="32"/>
        </w:rPr>
        <w:t>,</w:t>
      </w:r>
      <w:r w:rsidRPr="00EE025C">
        <w:rPr>
          <w:rFonts w:ascii="仿宋_GB2312" w:eastAsia="仿宋_GB2312" w:hAnsi="Times New Roman" w:cs="仿宋_GB2312" w:hint="eastAsia"/>
          <w:sz w:val="32"/>
          <w:szCs w:val="32"/>
        </w:rPr>
        <w:t>机器人迷宫越野，物流机器人，智能机器人航天计划，机器人创新设计与技能挑战，多旋翼无人机花样队列赛，机器人诗词大会，机器人极速过渡。</w:t>
      </w:r>
    </w:p>
    <w:p w:rsidR="005B63E2" w:rsidRPr="00EE025C" w:rsidRDefault="005B63E2" w:rsidP="00F63BFD">
      <w:pPr>
        <w:spacing w:line="500" w:lineRule="exact"/>
        <w:ind w:firstLineChars="200" w:firstLine="640"/>
        <w:jc w:val="left"/>
        <w:rPr>
          <w:rFonts w:ascii="仿宋_GB2312" w:eastAsia="仿宋_GB2312" w:hAnsi="Times New Roman" w:cs="Times New Roman"/>
          <w:sz w:val="32"/>
          <w:szCs w:val="32"/>
        </w:rPr>
      </w:pP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教师竞赛项目培训：数字化学习工具评优、微课程评优、校本课程探究评优、</w:t>
      </w:r>
      <w:r w:rsidRPr="00EE025C">
        <w:rPr>
          <w:rFonts w:ascii="仿宋_GB2312" w:eastAsia="仿宋_GB2312" w:cs="仿宋_GB2312" w:hint="eastAsia"/>
          <w:sz w:val="32"/>
          <w:szCs w:val="32"/>
        </w:rPr>
        <w:t>网络教研团队</w:t>
      </w:r>
      <w:r w:rsidRPr="00EE025C">
        <w:rPr>
          <w:rFonts w:ascii="仿宋_GB2312" w:eastAsia="仿宋_GB2312" w:hAnsi="Times New Roman" w:cs="仿宋_GB2312" w:hint="eastAsia"/>
          <w:sz w:val="32"/>
          <w:szCs w:val="32"/>
        </w:rPr>
        <w:t>。</w:t>
      </w:r>
    </w:p>
    <w:p w:rsidR="005B63E2" w:rsidRPr="00EE025C" w:rsidRDefault="005B63E2" w:rsidP="00EE025C">
      <w:pPr>
        <w:spacing w:line="500" w:lineRule="exact"/>
        <w:ind w:firstLine="645"/>
        <w:jc w:val="left"/>
        <w:rPr>
          <w:rFonts w:ascii="楷体_GB2312" w:eastAsia="楷体_GB2312" w:hAnsi="Times New Roman" w:cs="Times New Roman"/>
          <w:color w:val="000000"/>
          <w:sz w:val="32"/>
          <w:szCs w:val="32"/>
        </w:rPr>
      </w:pPr>
      <w:r w:rsidRPr="00EE025C">
        <w:rPr>
          <w:rFonts w:ascii="楷体_GB2312" w:eastAsia="楷体_GB2312" w:hAnsi="Times New Roman" w:cs="楷体_GB2312" w:hint="eastAsia"/>
          <w:color w:val="000000"/>
          <w:sz w:val="32"/>
          <w:szCs w:val="32"/>
        </w:rPr>
        <w:t>（四）培训形式</w:t>
      </w:r>
    </w:p>
    <w:p w:rsidR="005B63E2" w:rsidRPr="00EE025C" w:rsidRDefault="005B63E2" w:rsidP="00EE025C">
      <w:pPr>
        <w:spacing w:line="500" w:lineRule="exact"/>
        <w:ind w:firstLine="645"/>
        <w:jc w:val="left"/>
        <w:rPr>
          <w:rFonts w:ascii="仿宋_GB2312" w:eastAsia="仿宋_GB2312" w:hAnsi="Times New Roman" w:cs="Times New Roman"/>
          <w:color w:val="000000"/>
          <w:sz w:val="32"/>
          <w:szCs w:val="32"/>
        </w:rPr>
      </w:pPr>
      <w:r w:rsidRPr="00EE025C">
        <w:rPr>
          <w:rFonts w:ascii="仿宋_GB2312" w:eastAsia="仿宋_GB2312" w:hAnsi="Times New Roman" w:cs="仿宋_GB2312" w:hint="eastAsia"/>
          <w:color w:val="000000"/>
          <w:sz w:val="32"/>
          <w:szCs w:val="32"/>
        </w:rPr>
        <w:t>学生竞赛项目培训为分散培训，参训教师可自主选择项目进</w:t>
      </w:r>
      <w:r w:rsidRPr="00EE025C">
        <w:rPr>
          <w:rFonts w:ascii="仿宋_GB2312" w:eastAsia="仿宋_GB2312" w:hAnsi="Times New Roman" w:cs="仿宋_GB2312" w:hint="eastAsia"/>
          <w:color w:val="000000"/>
          <w:sz w:val="32"/>
          <w:szCs w:val="32"/>
        </w:rPr>
        <w:lastRenderedPageBreak/>
        <w:t>行培训；教师竞赛项目培训为集中培训。</w:t>
      </w:r>
    </w:p>
    <w:p w:rsidR="005B63E2" w:rsidRPr="00EE025C" w:rsidRDefault="005B63E2" w:rsidP="00EE025C">
      <w:pPr>
        <w:spacing w:line="500" w:lineRule="exact"/>
        <w:jc w:val="left"/>
        <w:rPr>
          <w:rFonts w:ascii="仿宋_GB2312" w:eastAsia="仿宋_GB2312" w:hAnsi="Times New Roman" w:cs="Times New Roman"/>
          <w:color w:val="000000"/>
          <w:sz w:val="32"/>
          <w:szCs w:val="32"/>
        </w:rPr>
      </w:pPr>
      <w:r w:rsidRPr="00EE025C">
        <w:rPr>
          <w:rFonts w:ascii="楷体_GB2312" w:eastAsia="楷体_GB2312" w:hAnsi="Times New Roman" w:cs="楷体_GB2312"/>
          <w:color w:val="000000"/>
          <w:sz w:val="32"/>
          <w:szCs w:val="32"/>
        </w:rPr>
        <w:t xml:space="preserve">  </w:t>
      </w:r>
      <w:r w:rsidRPr="00EE025C">
        <w:rPr>
          <w:rFonts w:ascii="楷体_GB2312" w:eastAsia="楷体_GB2312" w:hAnsi="Times New Roman" w:cs="楷体_GB2312" w:hint="eastAsia"/>
          <w:color w:val="000000"/>
          <w:sz w:val="32"/>
          <w:szCs w:val="32"/>
        </w:rPr>
        <w:t>（五）培训数量</w:t>
      </w:r>
    </w:p>
    <w:p w:rsidR="005B63E2" w:rsidRPr="00EE025C" w:rsidRDefault="005B63E2" w:rsidP="00EE025C">
      <w:pPr>
        <w:spacing w:line="500" w:lineRule="exact"/>
        <w:ind w:firstLine="645"/>
        <w:jc w:val="left"/>
        <w:rPr>
          <w:rFonts w:ascii="仿宋_GB2312" w:eastAsia="仿宋_GB2312" w:hAnsi="Times New Roman" w:cs="Times New Roman"/>
          <w:color w:val="000000"/>
          <w:sz w:val="32"/>
          <w:szCs w:val="32"/>
        </w:rPr>
      </w:pPr>
      <w:r w:rsidRPr="00EE025C">
        <w:rPr>
          <w:rFonts w:ascii="仿宋_GB2312" w:eastAsia="仿宋_GB2312" w:hAnsi="Times New Roman" w:cs="仿宋_GB2312" w:hint="eastAsia"/>
          <w:color w:val="000000"/>
          <w:sz w:val="32"/>
          <w:szCs w:val="32"/>
        </w:rPr>
        <w:t>各区市报名人数控制在</w:t>
      </w:r>
      <w:r w:rsidRPr="00EE025C">
        <w:rPr>
          <w:rFonts w:ascii="仿宋_GB2312" w:eastAsia="仿宋_GB2312" w:hAnsi="Times New Roman" w:cs="仿宋_GB2312"/>
          <w:color w:val="000000"/>
          <w:sz w:val="32"/>
          <w:szCs w:val="32"/>
        </w:rPr>
        <w:t>30</w:t>
      </w:r>
      <w:r w:rsidRPr="00EE025C">
        <w:rPr>
          <w:rFonts w:ascii="仿宋_GB2312" w:eastAsia="仿宋_GB2312" w:hAnsi="Times New Roman" w:cs="仿宋_GB2312" w:hint="eastAsia"/>
          <w:color w:val="000000"/>
          <w:sz w:val="32"/>
          <w:szCs w:val="32"/>
        </w:rPr>
        <w:t>人以内（不限学科），各局属学校、有关民办学校报名人数控制在</w:t>
      </w:r>
      <w:r w:rsidRPr="00EE025C">
        <w:rPr>
          <w:rFonts w:ascii="仿宋_GB2312" w:eastAsia="仿宋_GB2312" w:hAnsi="Times New Roman" w:cs="仿宋_GB2312"/>
          <w:color w:val="000000"/>
          <w:sz w:val="32"/>
          <w:szCs w:val="32"/>
        </w:rPr>
        <w:t>10</w:t>
      </w:r>
      <w:r w:rsidRPr="00EE025C">
        <w:rPr>
          <w:rFonts w:ascii="仿宋_GB2312" w:eastAsia="仿宋_GB2312" w:hAnsi="Times New Roman" w:cs="仿宋_GB2312" w:hint="eastAsia"/>
          <w:color w:val="000000"/>
          <w:sz w:val="32"/>
          <w:szCs w:val="32"/>
        </w:rPr>
        <w:t>人以内（不限学科）。</w:t>
      </w:r>
    </w:p>
    <w:p w:rsidR="005B63E2" w:rsidRPr="00EE025C" w:rsidRDefault="005B63E2" w:rsidP="00EE025C">
      <w:pPr>
        <w:spacing w:line="500" w:lineRule="exact"/>
        <w:jc w:val="left"/>
        <w:rPr>
          <w:rFonts w:ascii="楷体_GB2312" w:eastAsia="楷体_GB2312" w:hAnsi="Times New Roman" w:cs="Times New Roman"/>
          <w:sz w:val="32"/>
          <w:szCs w:val="32"/>
        </w:rPr>
      </w:pPr>
      <w:r w:rsidRPr="00EE025C">
        <w:rPr>
          <w:rFonts w:ascii="楷体_GB2312" w:eastAsia="楷体_GB2312" w:hAnsi="Times New Roman" w:cs="楷体_GB2312"/>
          <w:sz w:val="32"/>
          <w:szCs w:val="32"/>
        </w:rPr>
        <w:t xml:space="preserve">    </w:t>
      </w:r>
      <w:r w:rsidRPr="00EE025C">
        <w:rPr>
          <w:rFonts w:ascii="楷体_GB2312" w:eastAsia="楷体_GB2312" w:hAnsi="Times New Roman" w:cs="楷体_GB2312" w:hint="eastAsia"/>
          <w:sz w:val="32"/>
          <w:szCs w:val="32"/>
        </w:rPr>
        <w:t>（六）培训费用</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hint="eastAsia"/>
          <w:sz w:val="32"/>
          <w:szCs w:val="32"/>
        </w:rPr>
        <w:t>培训不收取培训费，培训期间食宿自理。</w:t>
      </w:r>
    </w:p>
    <w:p w:rsidR="005B63E2" w:rsidRPr="00EE025C" w:rsidRDefault="005B63E2" w:rsidP="00F63BFD">
      <w:pPr>
        <w:spacing w:line="500" w:lineRule="exact"/>
        <w:ind w:firstLineChars="200" w:firstLine="640"/>
        <w:rPr>
          <w:rFonts w:ascii="楷体_GB2312" w:eastAsia="楷体_GB2312" w:hAnsi="黑体" w:cs="Times New Roman"/>
          <w:sz w:val="32"/>
          <w:szCs w:val="32"/>
        </w:rPr>
      </w:pPr>
      <w:r w:rsidRPr="00EE025C">
        <w:rPr>
          <w:rFonts w:ascii="黑体" w:eastAsia="黑体" w:hAnsi="黑体" w:cs="黑体" w:hint="eastAsia"/>
          <w:sz w:val="32"/>
          <w:szCs w:val="32"/>
        </w:rPr>
        <w:t>二、裁判员（评委）考录</w:t>
      </w:r>
      <w:r w:rsidRPr="00EE025C">
        <w:rPr>
          <w:rFonts w:ascii="黑体" w:eastAsia="黑体" w:hAnsi="黑体" w:cs="Times New Roman"/>
          <w:sz w:val="32"/>
          <w:szCs w:val="32"/>
        </w:rPr>
        <w:br/>
      </w:r>
      <w:r w:rsidRPr="00EE025C">
        <w:rPr>
          <w:rFonts w:ascii="楷体_GB2312" w:eastAsia="楷体_GB2312" w:hAnsi="黑体" w:cs="楷体_GB2312" w:hint="eastAsia"/>
          <w:sz w:val="32"/>
          <w:szCs w:val="32"/>
        </w:rPr>
        <w:t>（一）考核时间</w:t>
      </w:r>
    </w:p>
    <w:p w:rsidR="005B63E2" w:rsidRPr="00EE025C" w:rsidRDefault="005B63E2" w:rsidP="00F63BFD">
      <w:pPr>
        <w:spacing w:line="500" w:lineRule="exact"/>
        <w:ind w:firstLineChars="250" w:firstLine="800"/>
        <w:rPr>
          <w:rFonts w:ascii="仿宋_GB2312" w:eastAsia="仿宋_GB2312" w:hAnsi="Times New Roman" w:cs="仿宋_GB2312"/>
          <w:sz w:val="32"/>
          <w:szCs w:val="32"/>
        </w:rPr>
      </w:pPr>
      <w:r w:rsidRPr="00EE025C">
        <w:rPr>
          <w:rFonts w:ascii="仿宋_GB2312" w:eastAsia="仿宋_GB2312" w:hAnsi="Times New Roman" w:cs="仿宋_GB2312"/>
          <w:sz w:val="32"/>
          <w:szCs w:val="32"/>
        </w:rPr>
        <w:t>2017</w:t>
      </w:r>
      <w:r w:rsidRPr="00EE025C">
        <w:rPr>
          <w:rFonts w:ascii="仿宋_GB2312" w:eastAsia="仿宋_GB2312" w:hAnsi="Times New Roman" w:cs="仿宋_GB2312" w:hint="eastAsia"/>
          <w:sz w:val="32"/>
          <w:szCs w:val="32"/>
        </w:rPr>
        <w:t>年</w:t>
      </w:r>
      <w:r>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月</w:t>
      </w:r>
      <w:r>
        <w:rPr>
          <w:rFonts w:ascii="仿宋_GB2312" w:eastAsia="仿宋_GB2312" w:hAnsi="Times New Roman" w:cs="仿宋_GB2312"/>
          <w:sz w:val="32"/>
          <w:szCs w:val="32"/>
        </w:rPr>
        <w:t>12</w:t>
      </w:r>
      <w:r w:rsidRPr="00EE025C">
        <w:rPr>
          <w:rFonts w:ascii="仿宋_GB2312" w:eastAsia="仿宋_GB2312" w:hAnsi="Times New Roman" w:cs="仿宋_GB2312" w:hint="eastAsia"/>
          <w:sz w:val="32"/>
          <w:szCs w:val="32"/>
        </w:rPr>
        <w:t>日上午</w:t>
      </w:r>
      <w:r w:rsidRPr="00EE025C">
        <w:rPr>
          <w:rFonts w:ascii="仿宋_GB2312" w:eastAsia="仿宋_GB2312" w:hAnsi="Times New Roman" w:cs="仿宋_GB2312"/>
          <w:sz w:val="32"/>
          <w:szCs w:val="32"/>
        </w:rPr>
        <w:t>8:30</w:t>
      </w:r>
    </w:p>
    <w:p w:rsidR="005B63E2" w:rsidRPr="00EE025C" w:rsidRDefault="005B63E2" w:rsidP="00F63BFD">
      <w:pPr>
        <w:spacing w:line="500" w:lineRule="exact"/>
        <w:ind w:firstLineChars="200" w:firstLine="640"/>
        <w:rPr>
          <w:rFonts w:ascii="楷体_GB2312" w:eastAsia="楷体_GB2312" w:hAnsi="黑体" w:cs="Times New Roman"/>
          <w:sz w:val="32"/>
          <w:szCs w:val="32"/>
        </w:rPr>
      </w:pPr>
      <w:r w:rsidRPr="00EE025C">
        <w:rPr>
          <w:rFonts w:ascii="楷体_GB2312" w:eastAsia="楷体_GB2312" w:hAnsi="黑体" w:cs="楷体_GB2312" w:hint="eastAsia"/>
          <w:sz w:val="32"/>
          <w:szCs w:val="32"/>
        </w:rPr>
        <w:t>（二）报考条件</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报考者需同时满足以下条件：</w:t>
      </w:r>
    </w:p>
    <w:p w:rsidR="005B63E2" w:rsidRPr="00EE025C" w:rsidRDefault="005B63E2" w:rsidP="00EE025C">
      <w:pPr>
        <w:spacing w:line="500" w:lineRule="exact"/>
        <w:rPr>
          <w:rFonts w:ascii="仿宋_GB2312" w:eastAsia="仿宋_GB2312" w:hAnsi="Times New Roman" w:cs="Times New Roman"/>
          <w:sz w:val="32"/>
          <w:szCs w:val="32"/>
        </w:rPr>
      </w:pPr>
      <w:r w:rsidRPr="00EE025C">
        <w:rPr>
          <w:rFonts w:ascii="仿宋_GB2312" w:eastAsia="仿宋_GB2312" w:hAnsi="Times New Roman" w:cs="仿宋_GB2312"/>
          <w:sz w:val="32"/>
          <w:szCs w:val="32"/>
        </w:rPr>
        <w:t xml:space="preserve">   </w:t>
      </w:r>
      <w:r w:rsidRPr="00EE025C">
        <w:rPr>
          <w:rFonts w:ascii="仿宋_GB2312" w:eastAsia="仿宋_GB2312" w:hAnsi="Times New Roman" w:cs="仿宋_GB2312" w:hint="eastAsia"/>
          <w:sz w:val="32"/>
          <w:szCs w:val="32"/>
        </w:rPr>
        <w:t>（</w:t>
      </w: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）拥护中国共产党领导，热爱社会主义祖国，</w:t>
      </w:r>
      <w:r>
        <w:rPr>
          <w:rFonts w:ascii="仿宋_GB2312" w:eastAsia="仿宋_GB2312" w:hAnsi="Times New Roman" w:cs="仿宋_GB2312" w:hint="eastAsia"/>
          <w:sz w:val="32"/>
          <w:szCs w:val="32"/>
        </w:rPr>
        <w:t>思想作风正派，</w:t>
      </w:r>
      <w:r w:rsidRPr="00EE025C">
        <w:rPr>
          <w:rFonts w:ascii="仿宋_GB2312" w:eastAsia="仿宋_GB2312" w:hAnsi="Times New Roman" w:cs="仿宋_GB2312" w:hint="eastAsia"/>
          <w:sz w:val="32"/>
          <w:szCs w:val="32"/>
        </w:rPr>
        <w:t>有良好职业道德的在职在岗教师；</w:t>
      </w:r>
    </w:p>
    <w:p w:rsidR="005B63E2" w:rsidRPr="00EE025C" w:rsidRDefault="005B63E2" w:rsidP="00EE025C">
      <w:pPr>
        <w:spacing w:line="500" w:lineRule="exact"/>
        <w:rPr>
          <w:rFonts w:ascii="仿宋_GB2312" w:eastAsia="仿宋_GB2312" w:hAnsi="Times New Roman" w:cs="Times New Roman"/>
          <w:sz w:val="32"/>
          <w:szCs w:val="32"/>
        </w:rPr>
      </w:pPr>
      <w:r w:rsidRPr="00EE025C">
        <w:rPr>
          <w:rFonts w:ascii="仿宋_GB2312" w:eastAsia="仿宋_GB2312" w:hAnsi="Times New Roman" w:cs="仿宋_GB2312"/>
          <w:sz w:val="32"/>
          <w:szCs w:val="32"/>
        </w:rPr>
        <w:t xml:space="preserve">   </w:t>
      </w:r>
      <w:r w:rsidRPr="00EE025C">
        <w:rPr>
          <w:rFonts w:ascii="仿宋_GB2312" w:eastAsia="仿宋_GB2312" w:hAnsi="Times New Roman" w:cs="仿宋_GB2312" w:hint="eastAsia"/>
          <w:sz w:val="32"/>
          <w:szCs w:val="32"/>
        </w:rPr>
        <w:t>（</w:t>
      </w: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）通晓各考核赛项规则，能准确、熟练运用规则</w:t>
      </w:r>
      <w:r>
        <w:rPr>
          <w:rFonts w:ascii="仿宋_GB2312" w:eastAsia="仿宋_GB2312" w:hAnsi="Times New Roman" w:cs="仿宋_GB2312" w:hint="eastAsia"/>
          <w:sz w:val="32"/>
          <w:szCs w:val="32"/>
        </w:rPr>
        <w:t>；</w:t>
      </w:r>
    </w:p>
    <w:p w:rsidR="005B63E2" w:rsidRPr="00EE025C" w:rsidRDefault="005B63E2" w:rsidP="00EE025C">
      <w:pPr>
        <w:spacing w:line="500" w:lineRule="exact"/>
        <w:rPr>
          <w:rFonts w:ascii="仿宋_GB2312" w:eastAsia="仿宋_GB2312" w:hAnsi="Times New Roman" w:cs="Times New Roman"/>
          <w:sz w:val="32"/>
          <w:szCs w:val="32"/>
        </w:rPr>
      </w:pPr>
      <w:r w:rsidRPr="00EE025C">
        <w:rPr>
          <w:rFonts w:ascii="仿宋_GB2312" w:eastAsia="仿宋_GB2312" w:hAnsi="Times New Roman" w:cs="仿宋_GB2312"/>
          <w:sz w:val="32"/>
          <w:szCs w:val="32"/>
        </w:rPr>
        <w:t xml:space="preserve">   </w:t>
      </w:r>
      <w:r w:rsidRPr="00EE025C">
        <w:rPr>
          <w:rFonts w:ascii="仿宋_GB2312" w:eastAsia="仿宋_GB2312" w:hAnsi="Times New Roman" w:cs="仿宋_GB2312" w:hint="eastAsia"/>
          <w:sz w:val="32"/>
          <w:szCs w:val="32"/>
        </w:rPr>
        <w:t>（</w:t>
      </w:r>
      <w:r w:rsidRPr="00EE025C">
        <w:rPr>
          <w:rFonts w:ascii="仿宋_GB2312" w:eastAsia="仿宋_GB2312" w:hAnsi="Times New Roman" w:cs="仿宋_GB2312"/>
          <w:sz w:val="32"/>
          <w:szCs w:val="32"/>
        </w:rPr>
        <w:t>3</w:t>
      </w:r>
      <w:r w:rsidRPr="00EE025C">
        <w:rPr>
          <w:rFonts w:ascii="仿宋_GB2312" w:eastAsia="仿宋_GB2312" w:hAnsi="Times New Roman" w:cs="仿宋_GB2312" w:hint="eastAsia"/>
          <w:sz w:val="32"/>
          <w:szCs w:val="32"/>
        </w:rPr>
        <w:t>）具有较高的业务理论水平和丰富的实践经验，具有组织相关比赛的裁判工作能力；</w:t>
      </w:r>
    </w:p>
    <w:p w:rsidR="005B63E2" w:rsidRPr="00EE025C" w:rsidRDefault="005B63E2" w:rsidP="00EE025C">
      <w:pPr>
        <w:spacing w:line="500" w:lineRule="exact"/>
        <w:rPr>
          <w:rFonts w:ascii="仿宋_GB2312" w:eastAsia="仿宋_GB2312" w:hAnsi="Times New Roman" w:cs="仿宋_GB2312"/>
          <w:sz w:val="32"/>
          <w:szCs w:val="32"/>
        </w:rPr>
      </w:pPr>
      <w:r w:rsidRPr="00EE025C">
        <w:rPr>
          <w:rFonts w:ascii="仿宋_GB2312" w:eastAsia="仿宋_GB2312" w:hAnsi="Times New Roman" w:cs="仿宋_GB2312"/>
          <w:sz w:val="32"/>
          <w:szCs w:val="32"/>
        </w:rPr>
        <w:t xml:space="preserve">   </w:t>
      </w:r>
      <w:r w:rsidRPr="00EE025C">
        <w:rPr>
          <w:rFonts w:ascii="仿宋_GB2312" w:eastAsia="仿宋_GB2312" w:hAnsi="Times New Roman" w:cs="仿宋_GB2312" w:hint="eastAsia"/>
          <w:sz w:val="32"/>
          <w:szCs w:val="32"/>
        </w:rPr>
        <w:t>（</w:t>
      </w:r>
      <w:r w:rsidRPr="00EE025C">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）至少</w:t>
      </w: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次参加与所报考类别相关的区市级以上（含区市级）比赛或在区市级以上（含区市级）相关比赛中任裁判员（评委）职务。</w:t>
      </w:r>
      <w:r w:rsidRPr="00EE025C">
        <w:rPr>
          <w:rFonts w:ascii="仿宋_GB2312" w:eastAsia="仿宋_GB2312" w:hAnsi="Times New Roman" w:cs="仿宋_GB2312"/>
          <w:sz w:val="32"/>
          <w:szCs w:val="32"/>
        </w:rPr>
        <w:t xml:space="preserve">      </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已获得全国</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活动裁判员（评委）资格者，直接认定为青岛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活动相关类别裁判员（评委）。</w:t>
      </w:r>
    </w:p>
    <w:p w:rsidR="005B63E2" w:rsidRPr="00EE025C" w:rsidRDefault="005B63E2" w:rsidP="00EE025C">
      <w:pPr>
        <w:spacing w:line="500" w:lineRule="exact"/>
        <w:rPr>
          <w:rFonts w:ascii="楷体_GB2312" w:eastAsia="楷体_GB2312" w:hAnsi="黑体" w:cs="Times New Roman"/>
          <w:sz w:val="32"/>
          <w:szCs w:val="32"/>
        </w:rPr>
      </w:pPr>
      <w:r w:rsidRPr="00EE025C">
        <w:rPr>
          <w:rFonts w:ascii="楷体_GB2312" w:eastAsia="楷体_GB2312" w:hAnsi="黑体" w:cs="楷体_GB2312"/>
          <w:sz w:val="32"/>
          <w:szCs w:val="32"/>
        </w:rPr>
        <w:t xml:space="preserve">   </w:t>
      </w:r>
      <w:r w:rsidRPr="00EE025C">
        <w:rPr>
          <w:rFonts w:ascii="楷体_GB2312" w:eastAsia="楷体_GB2312" w:hAnsi="黑体" w:cs="楷体_GB2312" w:hint="eastAsia"/>
          <w:sz w:val="32"/>
          <w:szCs w:val="32"/>
        </w:rPr>
        <w:t>（三）报考类别</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数字艺术类（可任评委项目：漫画创作、动画创作、微电影创作等）</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机器人竞赛类（可任裁判员项目：无人机应用技能挑战，机器人超市购物</w:t>
      </w:r>
      <w:r w:rsidRPr="00EE025C">
        <w:rPr>
          <w:rFonts w:ascii="仿宋_GB2312" w:eastAsia="仿宋_GB2312" w:hAnsi="Times New Roman" w:cs="仿宋_GB2312"/>
          <w:sz w:val="32"/>
          <w:szCs w:val="32"/>
        </w:rPr>
        <w:t>,</w:t>
      </w:r>
      <w:r w:rsidRPr="00EE025C">
        <w:rPr>
          <w:rFonts w:ascii="仿宋_GB2312" w:eastAsia="仿宋_GB2312" w:hAnsi="Times New Roman" w:cs="仿宋_GB2312" w:hint="eastAsia"/>
          <w:sz w:val="32"/>
          <w:szCs w:val="32"/>
        </w:rPr>
        <w:t>机器人迷宫越野，物流机器人，智能机器人航天计划，机器人创新设计与技能挑战，多旋翼无人机花样队列赛，机器人诗词大会，机器人极速过渡等。）</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3.</w:t>
      </w:r>
      <w:r w:rsidRPr="00EE025C">
        <w:rPr>
          <w:rFonts w:ascii="仿宋_GB2312" w:eastAsia="仿宋_GB2312" w:hAnsi="Times New Roman" w:cs="仿宋_GB2312" w:hint="eastAsia"/>
          <w:sz w:val="32"/>
          <w:szCs w:val="32"/>
        </w:rPr>
        <w:t>创客创新类（可任裁判员项目：应用数学，物联网智能生活，技术发明创新等。）</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课程资源类（可任评委项目：微课程评优、幼儿园优秀课件评优、数字化学习工具评优、校本课程探究评优、“未来课堂</w:t>
      </w:r>
      <w:r w:rsidRPr="00EE025C">
        <w:rPr>
          <w:rFonts w:ascii="仿宋_GB2312" w:eastAsia="仿宋_GB2312" w:hAnsi="Times New Roman" w:cs="Times New Roman"/>
          <w:sz w:val="32"/>
          <w:szCs w:val="32"/>
        </w:rPr>
        <w:t>”</w:t>
      </w:r>
      <w:r w:rsidRPr="00EE025C">
        <w:rPr>
          <w:rFonts w:ascii="仿宋_GB2312" w:eastAsia="仿宋_GB2312" w:hAnsi="Times New Roman" w:cs="仿宋_GB2312" w:hint="eastAsia"/>
          <w:sz w:val="32"/>
          <w:szCs w:val="32"/>
        </w:rPr>
        <w:t>名师优课展评等）</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5.</w:t>
      </w:r>
      <w:r w:rsidRPr="00EE025C">
        <w:rPr>
          <w:rFonts w:ascii="仿宋_GB2312" w:eastAsia="仿宋_GB2312" w:hAnsi="Times New Roman" w:cs="仿宋_GB2312" w:hint="eastAsia"/>
          <w:sz w:val="32"/>
          <w:szCs w:val="32"/>
        </w:rPr>
        <w:t>教育活动设计类（可任评委项目：幼儿园教育活动设计与实践评优、幼儿园环境设计评优、教学实践评优、班主任信息化技能评优、网络教研团队等）</w:t>
      </w:r>
    </w:p>
    <w:p w:rsidR="005B63E2" w:rsidRPr="00EE025C" w:rsidRDefault="005B63E2" w:rsidP="00F63BFD">
      <w:pPr>
        <w:spacing w:line="500" w:lineRule="exact"/>
        <w:ind w:leftChars="67" w:left="141"/>
        <w:rPr>
          <w:rFonts w:ascii="楷体_GB2312" w:eastAsia="楷体_GB2312" w:hAnsi="黑体" w:cs="Times New Roman"/>
          <w:sz w:val="32"/>
          <w:szCs w:val="32"/>
        </w:rPr>
      </w:pPr>
      <w:r w:rsidRPr="00EE025C">
        <w:rPr>
          <w:rFonts w:ascii="楷体_GB2312" w:eastAsia="楷体_GB2312" w:hAnsi="黑体" w:cs="楷体_GB2312"/>
          <w:sz w:val="32"/>
          <w:szCs w:val="32"/>
        </w:rPr>
        <w:t xml:space="preserve">  </w:t>
      </w:r>
      <w:r w:rsidRPr="00EE025C">
        <w:rPr>
          <w:rFonts w:ascii="楷体_GB2312" w:eastAsia="楷体_GB2312" w:hAnsi="黑体" w:cs="楷体_GB2312" w:hint="eastAsia"/>
          <w:sz w:val="32"/>
          <w:szCs w:val="32"/>
        </w:rPr>
        <w:t>（四）考核说明</w:t>
      </w:r>
    </w:p>
    <w:p w:rsidR="005B63E2" w:rsidRPr="00EE025C" w:rsidRDefault="005B63E2" w:rsidP="00F63BFD">
      <w:pPr>
        <w:spacing w:line="500" w:lineRule="exact"/>
        <w:ind w:leftChars="67" w:left="141" w:firstLineChars="150" w:firstLine="480"/>
        <w:rPr>
          <w:rFonts w:ascii="仿宋_GB2312" w:eastAsia="仿宋_GB2312" w:hAnsi="Times New Roman" w:cs="Times New Roman"/>
          <w:sz w:val="32"/>
          <w:szCs w:val="32"/>
        </w:rPr>
      </w:pP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规范填写申报表，提交申报表和相关资料。</w:t>
      </w:r>
    </w:p>
    <w:p w:rsidR="005B63E2" w:rsidRPr="00EE025C" w:rsidRDefault="005B63E2" w:rsidP="00F63BFD">
      <w:pPr>
        <w:spacing w:line="500" w:lineRule="exact"/>
        <w:ind w:leftChars="67" w:left="141"/>
        <w:rPr>
          <w:rFonts w:ascii="仿宋_GB2312" w:eastAsia="仿宋_GB2312" w:hAnsi="Times New Roman" w:cs="Times New Roman"/>
          <w:sz w:val="32"/>
          <w:szCs w:val="32"/>
        </w:rPr>
      </w:pPr>
      <w:r w:rsidRPr="00EE025C">
        <w:rPr>
          <w:rFonts w:ascii="仿宋_GB2312" w:eastAsia="仿宋_GB2312" w:hAnsi="Times New Roman" w:cs="仿宋_GB2312"/>
          <w:sz w:val="32"/>
          <w:szCs w:val="32"/>
        </w:rPr>
        <w:t xml:space="preserve">   2.</w:t>
      </w:r>
      <w:r w:rsidRPr="00EE025C">
        <w:rPr>
          <w:rFonts w:ascii="仿宋_GB2312" w:eastAsia="仿宋_GB2312" w:hAnsi="Times New Roman" w:cs="仿宋_GB2312" w:hint="eastAsia"/>
          <w:sz w:val="32"/>
          <w:szCs w:val="32"/>
        </w:rPr>
        <w:t>考核形式：答辩或现场点评。</w:t>
      </w:r>
    </w:p>
    <w:p w:rsidR="005B63E2" w:rsidRPr="00EE025C" w:rsidRDefault="005B63E2" w:rsidP="00F63BFD">
      <w:pPr>
        <w:spacing w:line="500" w:lineRule="exact"/>
        <w:ind w:firstLineChars="200" w:firstLine="640"/>
        <w:jc w:val="left"/>
        <w:rPr>
          <w:rFonts w:ascii="仿宋_GB2312" w:eastAsia="仿宋_GB2312" w:hAnsi="Times New Roman" w:cs="Times New Roman"/>
          <w:sz w:val="32"/>
          <w:szCs w:val="32"/>
        </w:rPr>
      </w:pPr>
      <w:r w:rsidRPr="00EE025C">
        <w:rPr>
          <w:rFonts w:ascii="仿宋_GB2312" w:eastAsia="仿宋_GB2312" w:hAnsi="Times New Roman" w:cs="仿宋_GB2312"/>
          <w:sz w:val="32"/>
          <w:szCs w:val="32"/>
        </w:rPr>
        <w:t>3.</w:t>
      </w:r>
      <w:r w:rsidRPr="00EE025C">
        <w:rPr>
          <w:rFonts w:ascii="仿宋_GB2312" w:eastAsia="仿宋_GB2312" w:hAnsi="Times New Roman" w:cs="仿宋_GB2312" w:hint="eastAsia"/>
          <w:sz w:val="32"/>
          <w:szCs w:val="32"/>
        </w:rPr>
        <w:t>由</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活动专家、学科教研员和已获全国</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活动星级裁判</w:t>
      </w:r>
      <w:r w:rsidRPr="00EE025C">
        <w:rPr>
          <w:rFonts w:ascii="仿宋_GB2312" w:eastAsia="仿宋_GB2312" w:hAnsi="Times New Roman" w:cs="仿宋_GB2312"/>
          <w:sz w:val="32"/>
          <w:szCs w:val="32"/>
        </w:rPr>
        <w:t>(</w:t>
      </w:r>
      <w:r w:rsidRPr="00EE025C">
        <w:rPr>
          <w:rFonts w:ascii="仿宋_GB2312" w:eastAsia="仿宋_GB2312" w:hAnsi="Times New Roman" w:cs="仿宋_GB2312" w:hint="eastAsia"/>
          <w:sz w:val="32"/>
          <w:szCs w:val="32"/>
        </w:rPr>
        <w:t>评委</w:t>
      </w:r>
      <w:r w:rsidRPr="00EE025C">
        <w:rPr>
          <w:rFonts w:ascii="仿宋_GB2312" w:eastAsia="仿宋_GB2312" w:hAnsi="Times New Roman" w:cs="仿宋_GB2312"/>
          <w:sz w:val="32"/>
          <w:szCs w:val="32"/>
        </w:rPr>
        <w:t>)</w:t>
      </w:r>
      <w:r w:rsidRPr="00EE025C">
        <w:rPr>
          <w:rFonts w:ascii="仿宋_GB2312" w:eastAsia="仿宋_GB2312" w:hAnsi="Times New Roman" w:cs="仿宋_GB2312" w:hint="eastAsia"/>
          <w:sz w:val="32"/>
          <w:szCs w:val="32"/>
        </w:rPr>
        <w:t>任职资质人员等组成专家委员会，负责现场考核。</w:t>
      </w:r>
    </w:p>
    <w:p w:rsidR="005B63E2" w:rsidRPr="00EE025C" w:rsidRDefault="005B63E2" w:rsidP="00F63BFD">
      <w:pPr>
        <w:spacing w:line="500" w:lineRule="exact"/>
        <w:ind w:leftChars="67" w:left="141" w:firstLineChars="150" w:firstLine="480"/>
        <w:rPr>
          <w:rFonts w:ascii="仿宋_GB2312" w:eastAsia="仿宋_GB2312" w:hAnsi="Times New Roman" w:cs="Times New Roman"/>
          <w:sz w:val="32"/>
          <w:szCs w:val="32"/>
        </w:rPr>
      </w:pPr>
      <w:r w:rsidRPr="00EE025C">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活动专家委员会核定考核分数，考核结果于考核后</w:t>
      </w:r>
      <w:r w:rsidRPr="00EE025C">
        <w:rPr>
          <w:rFonts w:ascii="仿宋_GB2312" w:eastAsia="仿宋_GB2312" w:hAnsi="Times New Roman" w:cs="仿宋_GB2312"/>
          <w:sz w:val="32"/>
          <w:szCs w:val="32"/>
        </w:rPr>
        <w:t>7</w:t>
      </w:r>
      <w:r w:rsidRPr="00EE025C">
        <w:rPr>
          <w:rFonts w:ascii="仿宋_GB2312" w:eastAsia="仿宋_GB2312" w:hAnsi="Times New Roman" w:cs="仿宋_GB2312" w:hint="eastAsia"/>
          <w:sz w:val="32"/>
          <w:szCs w:val="32"/>
        </w:rPr>
        <w:t>个工作日内在青岛市教育装备与信息技术中心网站公布。</w:t>
      </w:r>
    </w:p>
    <w:p w:rsidR="005B63E2" w:rsidRPr="00EE025C" w:rsidRDefault="005B63E2" w:rsidP="00EE025C">
      <w:pPr>
        <w:spacing w:line="500" w:lineRule="exact"/>
        <w:rPr>
          <w:rFonts w:ascii="黑体" w:eastAsia="黑体" w:hAnsi="黑体" w:cs="Times New Roman"/>
          <w:sz w:val="32"/>
          <w:szCs w:val="32"/>
        </w:rPr>
      </w:pPr>
      <w:r w:rsidRPr="00EE025C">
        <w:rPr>
          <w:rFonts w:ascii="楷体_GB2312" w:eastAsia="楷体_GB2312" w:hAnsi="黑体" w:cs="楷体_GB2312"/>
          <w:sz w:val="32"/>
          <w:szCs w:val="32"/>
        </w:rPr>
        <w:t xml:space="preserve">   </w:t>
      </w:r>
      <w:r w:rsidRPr="00EE025C">
        <w:rPr>
          <w:rFonts w:ascii="楷体_GB2312" w:eastAsia="楷体_GB2312" w:hAnsi="黑体" w:cs="楷体_GB2312" w:hint="eastAsia"/>
          <w:sz w:val="32"/>
          <w:szCs w:val="32"/>
        </w:rPr>
        <w:t>（四）资格认证</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考核通过者，获得由全国</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活动青岛组委会认证的</w:t>
      </w:r>
      <w:r w:rsidRPr="00EE025C">
        <w:rPr>
          <w:rFonts w:ascii="仿宋_GB2312" w:eastAsia="仿宋_GB2312" w:hAnsi="仿宋" w:cs="仿宋_GB2312" w:hint="eastAsia"/>
          <w:color w:val="000000"/>
          <w:sz w:val="32"/>
          <w:szCs w:val="32"/>
        </w:rPr>
        <w:t>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活动星级裁判员（评委）资格，并发放证书。裁判员（评委）星级根据现场考核分数高低划分，最高星级为四星。</w:t>
      </w:r>
    </w:p>
    <w:p w:rsidR="005B63E2" w:rsidRPr="00EE025C" w:rsidRDefault="005B63E2" w:rsidP="00F63BFD">
      <w:pPr>
        <w:spacing w:line="500" w:lineRule="exact"/>
        <w:ind w:firstLineChars="200" w:firstLine="640"/>
        <w:rPr>
          <w:rFonts w:ascii="仿宋_GB2312" w:eastAsia="仿宋_GB2312" w:hAnsi="Times New Roman" w:cs="Times New Roman"/>
          <w:sz w:val="32"/>
          <w:szCs w:val="32"/>
        </w:rPr>
      </w:pP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获得“青岛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活动”四星裁判员（评委）资格者，由</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活动全国组委会直接认定为全国</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活动三星裁判员</w:t>
      </w:r>
      <w:r w:rsidRPr="00EE025C">
        <w:rPr>
          <w:rFonts w:ascii="仿宋_GB2312" w:eastAsia="仿宋_GB2312" w:hAnsi="Times New Roman" w:cs="仿宋_GB2312"/>
          <w:sz w:val="32"/>
          <w:szCs w:val="32"/>
        </w:rPr>
        <w:t>(</w:t>
      </w:r>
      <w:r w:rsidRPr="00EE025C">
        <w:rPr>
          <w:rFonts w:ascii="仿宋_GB2312" w:eastAsia="仿宋_GB2312" w:hAnsi="Times New Roman" w:cs="仿宋_GB2312" w:hint="eastAsia"/>
          <w:sz w:val="32"/>
          <w:szCs w:val="32"/>
        </w:rPr>
        <w:t>评委</w:t>
      </w:r>
      <w:r w:rsidRPr="00EE025C">
        <w:rPr>
          <w:rFonts w:ascii="仿宋_GB2312" w:eastAsia="仿宋_GB2312" w:hAnsi="Times New Roman" w:cs="仿宋_GB2312"/>
          <w:sz w:val="32"/>
          <w:szCs w:val="32"/>
        </w:rPr>
        <w:t>)</w:t>
      </w:r>
      <w:r w:rsidRPr="00EE025C">
        <w:rPr>
          <w:rFonts w:ascii="仿宋_GB2312" w:eastAsia="仿宋_GB2312" w:hAnsi="Times New Roman" w:cs="仿宋_GB2312" w:hint="eastAsia"/>
          <w:sz w:val="32"/>
          <w:szCs w:val="32"/>
        </w:rPr>
        <w:t>，并发放证书。</w:t>
      </w:r>
    </w:p>
    <w:p w:rsidR="005B63E2" w:rsidRPr="00EE025C" w:rsidRDefault="005B63E2" w:rsidP="00F63BFD">
      <w:pPr>
        <w:spacing w:line="500" w:lineRule="exact"/>
        <w:ind w:firstLineChars="200" w:firstLine="640"/>
        <w:rPr>
          <w:rFonts w:ascii="Times New Roman" w:hAnsi="Times New Roman" w:cs="Times New Roman"/>
        </w:rPr>
      </w:pPr>
      <w:r w:rsidRPr="00EE025C">
        <w:rPr>
          <w:rFonts w:ascii="黑体" w:eastAsia="黑体" w:hAnsi="黑体" w:cs="黑体" w:hint="eastAsia"/>
          <w:sz w:val="32"/>
          <w:szCs w:val="32"/>
        </w:rPr>
        <w:t>三、有关要求</w:t>
      </w:r>
    </w:p>
    <w:p w:rsidR="005B63E2" w:rsidRPr="00EE025C" w:rsidRDefault="005B63E2" w:rsidP="00F63BFD">
      <w:pPr>
        <w:spacing w:line="500" w:lineRule="exact"/>
        <w:ind w:leftChars="67" w:left="141" w:firstLineChars="150" w:firstLine="480"/>
        <w:rPr>
          <w:rFonts w:ascii="仿宋_GB2312" w:eastAsia="仿宋_GB2312" w:hAnsi="Times New Roman" w:cs="Times New Roman"/>
          <w:sz w:val="32"/>
          <w:szCs w:val="32"/>
        </w:rPr>
      </w:pPr>
      <w:r w:rsidRPr="00EE025C">
        <w:rPr>
          <w:rFonts w:ascii="仿宋_GB2312" w:eastAsia="仿宋_GB2312" w:hAnsi="Times New Roman" w:cs="仿宋_GB2312"/>
          <w:sz w:val="32"/>
          <w:szCs w:val="32"/>
        </w:rPr>
        <w:t>1.</w:t>
      </w:r>
      <w:r w:rsidRPr="00EE025C">
        <w:rPr>
          <w:rFonts w:ascii="仿宋_GB2312" w:eastAsia="仿宋_GB2312" w:hAnsi="Times New Roman" w:cs="仿宋_GB2312" w:hint="eastAsia"/>
          <w:sz w:val="32"/>
          <w:szCs w:val="32"/>
        </w:rPr>
        <w:t>各区市教育（体）局、各局属学校、民办学校须根据培训数量限额，择优推荐相关教师参加培训，并填写</w:t>
      </w:r>
      <w:r>
        <w:rPr>
          <w:rFonts w:ascii="仿宋_GB2312" w:eastAsia="仿宋_GB2312" w:hAnsi="Times New Roman" w:cs="仿宋_GB2312" w:hint="eastAsia"/>
          <w:sz w:val="32"/>
          <w:szCs w:val="32"/>
        </w:rPr>
        <w:t>“</w:t>
      </w:r>
      <w:r w:rsidRPr="00EE025C">
        <w:rPr>
          <w:rFonts w:ascii="仿宋_GB2312" w:eastAsia="仿宋_GB2312" w:hAnsi="Times New Roman" w:cs="仿宋_GB2312" w:hint="eastAsia"/>
          <w:sz w:val="32"/>
          <w:szCs w:val="32"/>
        </w:rPr>
        <w:t>第二届青岛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活动赛项培训报名表</w:t>
      </w:r>
      <w:r>
        <w:rPr>
          <w:rFonts w:ascii="仿宋_GB2312" w:eastAsia="仿宋_GB2312" w:hAnsi="Times New Roman" w:cs="Times New Roman"/>
          <w:sz w:val="32"/>
          <w:szCs w:val="32"/>
        </w:rPr>
        <w:t>”</w:t>
      </w:r>
      <w:r w:rsidRPr="00EE025C">
        <w:rPr>
          <w:rFonts w:ascii="仿宋_GB2312" w:eastAsia="仿宋_GB2312" w:hAnsi="Times New Roman" w:cs="仿宋_GB2312" w:hint="eastAsia"/>
          <w:sz w:val="32"/>
          <w:szCs w:val="32"/>
        </w:rPr>
        <w:t>，加盖公章后于</w:t>
      </w:r>
      <w:r w:rsidRPr="00EE025C">
        <w:rPr>
          <w:rFonts w:ascii="仿宋_GB2312" w:eastAsia="仿宋_GB2312" w:hAnsi="Times New Roman" w:cs="仿宋_GB2312"/>
          <w:sz w:val="32"/>
          <w:szCs w:val="32"/>
        </w:rPr>
        <w:t>3</w:t>
      </w:r>
      <w:r w:rsidRPr="00EE025C">
        <w:rPr>
          <w:rFonts w:ascii="仿宋_GB2312" w:eastAsia="仿宋_GB2312" w:hAnsi="Times New Roman" w:cs="仿宋_GB2312" w:hint="eastAsia"/>
          <w:sz w:val="32"/>
          <w:szCs w:val="32"/>
        </w:rPr>
        <w:t>月</w:t>
      </w:r>
      <w:r w:rsidRPr="00EE025C">
        <w:rPr>
          <w:rFonts w:ascii="仿宋_GB2312" w:eastAsia="仿宋_GB2312" w:hAnsi="Times New Roman" w:cs="仿宋_GB2312"/>
          <w:sz w:val="32"/>
          <w:szCs w:val="32"/>
        </w:rPr>
        <w:t>31</w:t>
      </w:r>
      <w:r w:rsidRPr="00EE025C">
        <w:rPr>
          <w:rFonts w:ascii="仿宋_GB2312" w:eastAsia="仿宋_GB2312" w:hAnsi="Times New Roman" w:cs="仿宋_GB2312" w:hint="eastAsia"/>
          <w:sz w:val="32"/>
          <w:szCs w:val="32"/>
        </w:rPr>
        <w:t>日前送至市教育装备与信息技术中心</w:t>
      </w:r>
      <w:r w:rsidRPr="00EE025C">
        <w:rPr>
          <w:rFonts w:ascii="仿宋_GB2312" w:eastAsia="仿宋_GB2312" w:hAnsi="Times New Roman" w:cs="仿宋_GB2312"/>
          <w:sz w:val="32"/>
          <w:szCs w:val="32"/>
        </w:rPr>
        <w:t>712</w:t>
      </w:r>
      <w:r w:rsidRPr="00EE025C">
        <w:rPr>
          <w:rFonts w:ascii="仿宋_GB2312" w:eastAsia="仿宋_GB2312" w:hAnsi="Times New Roman" w:cs="仿宋_GB2312" w:hint="eastAsia"/>
          <w:sz w:val="32"/>
          <w:szCs w:val="32"/>
        </w:rPr>
        <w:t>室。电子版表格通过金宏网发至青岛市教育装备与信息技术中心装备技术部。</w:t>
      </w:r>
    </w:p>
    <w:p w:rsidR="005B63E2" w:rsidRPr="00EE025C" w:rsidRDefault="005B63E2" w:rsidP="00F63BFD">
      <w:pPr>
        <w:spacing w:line="500" w:lineRule="exact"/>
        <w:ind w:leftChars="67" w:left="141" w:firstLineChars="150" w:firstLine="480"/>
        <w:jc w:val="left"/>
        <w:rPr>
          <w:rFonts w:ascii="仿宋_GB2312" w:eastAsia="仿宋_GB2312" w:hAnsi="Times New Roman" w:cs="Times New Roman"/>
          <w:sz w:val="32"/>
          <w:szCs w:val="32"/>
        </w:rPr>
      </w:pPr>
      <w:r w:rsidRPr="00EE025C">
        <w:rPr>
          <w:rFonts w:ascii="仿宋_GB2312" w:eastAsia="仿宋_GB2312" w:hAnsi="Times New Roman" w:cs="仿宋_GB2312"/>
          <w:sz w:val="32"/>
          <w:szCs w:val="32"/>
        </w:rPr>
        <w:t>2.</w:t>
      </w:r>
      <w:r w:rsidRPr="00EE025C">
        <w:rPr>
          <w:rFonts w:ascii="仿宋_GB2312" w:eastAsia="仿宋_GB2312" w:hAnsi="Times New Roman" w:cs="仿宋_GB2312" w:hint="eastAsia"/>
          <w:sz w:val="32"/>
          <w:szCs w:val="32"/>
        </w:rPr>
        <w:t>报考裁判员（评委）的教师应由各区市教育（体）局、各局属学校、民办学校推荐。各推荐单位须严格按照报考条件确定人选，并指导填写“第二届青岛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活动裁判员（评委）任职资质考核申报表”。</w:t>
      </w:r>
    </w:p>
    <w:p w:rsidR="005B63E2" w:rsidRPr="00EE025C" w:rsidRDefault="005B63E2" w:rsidP="00F63BFD">
      <w:pPr>
        <w:spacing w:line="500" w:lineRule="exact"/>
        <w:ind w:leftChars="67" w:left="141" w:firstLineChars="150" w:firstLine="480"/>
        <w:rPr>
          <w:rFonts w:ascii="仿宋_GB2312" w:eastAsia="仿宋_GB2312" w:hAnsi="Times New Roman" w:cs="Times New Roman"/>
          <w:sz w:val="32"/>
          <w:szCs w:val="32"/>
        </w:rPr>
      </w:pPr>
      <w:r w:rsidRPr="00EE025C">
        <w:rPr>
          <w:rFonts w:ascii="仿宋_GB2312" w:eastAsia="仿宋_GB2312" w:hAnsi="Times New Roman" w:cs="仿宋_GB2312"/>
          <w:sz w:val="32"/>
          <w:szCs w:val="32"/>
        </w:rPr>
        <w:t>3.</w:t>
      </w:r>
      <w:r w:rsidRPr="00EE025C">
        <w:rPr>
          <w:rFonts w:ascii="仿宋_GB2312" w:eastAsia="仿宋_GB2312" w:hAnsi="Times New Roman" w:cs="仿宋_GB2312" w:hint="eastAsia"/>
          <w:sz w:val="32"/>
          <w:szCs w:val="32"/>
        </w:rPr>
        <w:t>各区市教育（体）局、各局属学校、民办学校须于</w:t>
      </w:r>
      <w:r w:rsidRPr="00EE025C">
        <w:rPr>
          <w:rFonts w:ascii="仿宋_GB2312" w:eastAsia="仿宋_GB2312" w:hAnsi="Times New Roman" w:cs="仿宋_GB2312"/>
          <w:sz w:val="32"/>
          <w:szCs w:val="32"/>
        </w:rPr>
        <w:t>3</w:t>
      </w:r>
      <w:r w:rsidRPr="00EE025C">
        <w:rPr>
          <w:rFonts w:ascii="仿宋_GB2312" w:eastAsia="仿宋_GB2312" w:hAnsi="Times New Roman" w:cs="仿宋_GB2312" w:hint="eastAsia"/>
          <w:sz w:val="32"/>
          <w:szCs w:val="32"/>
        </w:rPr>
        <w:t>月</w:t>
      </w:r>
      <w:r w:rsidRPr="00EE025C">
        <w:rPr>
          <w:rFonts w:ascii="仿宋_GB2312" w:eastAsia="仿宋_GB2312" w:hAnsi="Times New Roman" w:cs="仿宋_GB2312"/>
          <w:sz w:val="32"/>
          <w:szCs w:val="32"/>
        </w:rPr>
        <w:t>31</w:t>
      </w:r>
      <w:r w:rsidRPr="00EE025C">
        <w:rPr>
          <w:rFonts w:ascii="仿宋_GB2312" w:eastAsia="仿宋_GB2312" w:hAnsi="Times New Roman" w:cs="仿宋_GB2312" w:hint="eastAsia"/>
          <w:sz w:val="32"/>
          <w:szCs w:val="32"/>
        </w:rPr>
        <w:t>日前将加盖公章的“青岛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活动裁判员（评委）任职资质考核申报汇总表”和汇总的“青岛</w:t>
      </w:r>
      <w:r w:rsidRPr="00EE025C">
        <w:rPr>
          <w:rFonts w:ascii="仿宋_GB2312" w:eastAsia="仿宋_GB2312" w:hAnsi="Times New Roman" w:cs="仿宋_GB2312"/>
          <w:sz w:val="32"/>
          <w:szCs w:val="32"/>
        </w:rPr>
        <w:t>NOC</w:t>
      </w:r>
      <w:r w:rsidRPr="00EE025C">
        <w:rPr>
          <w:rFonts w:ascii="仿宋_GB2312" w:eastAsia="仿宋_GB2312" w:hAnsi="Times New Roman" w:cs="仿宋_GB2312" w:hint="eastAsia"/>
          <w:sz w:val="32"/>
          <w:szCs w:val="32"/>
        </w:rPr>
        <w:t>活动裁判员（评委）任职资质考核申报表”送至市教育装备与信息技术中心</w:t>
      </w:r>
      <w:r w:rsidRPr="00EE025C">
        <w:rPr>
          <w:rFonts w:ascii="仿宋_GB2312" w:eastAsia="仿宋_GB2312" w:hAnsi="Times New Roman" w:cs="仿宋_GB2312"/>
          <w:sz w:val="32"/>
          <w:szCs w:val="32"/>
        </w:rPr>
        <w:t>712</w:t>
      </w:r>
      <w:r w:rsidRPr="00EE025C">
        <w:rPr>
          <w:rFonts w:ascii="仿宋_GB2312" w:eastAsia="仿宋_GB2312" w:hAnsi="Times New Roman" w:cs="仿宋_GB2312" w:hint="eastAsia"/>
          <w:sz w:val="32"/>
          <w:szCs w:val="32"/>
        </w:rPr>
        <w:t>室。电子版表格通过金宏网发至青岛市教育装备与信息技术中心装备技术部。</w:t>
      </w:r>
    </w:p>
    <w:p w:rsidR="005B63E2" w:rsidRPr="00EE025C" w:rsidRDefault="005B63E2" w:rsidP="00F63BFD">
      <w:pPr>
        <w:spacing w:line="500" w:lineRule="exact"/>
        <w:ind w:leftChars="67" w:left="141" w:firstLineChars="150" w:firstLine="480"/>
        <w:rPr>
          <w:rFonts w:ascii="仿宋_GB2312" w:eastAsia="仿宋_GB2312" w:hAnsi="Times New Roman" w:cs="Times New Roman"/>
          <w:sz w:val="32"/>
          <w:szCs w:val="32"/>
        </w:rPr>
      </w:pPr>
      <w:r w:rsidRPr="00EE025C">
        <w:rPr>
          <w:rFonts w:ascii="仿宋_GB2312" w:eastAsia="仿宋_GB2312" w:hAnsi="Times New Roman" w:cs="仿宋_GB2312"/>
          <w:sz w:val="32"/>
          <w:szCs w:val="32"/>
        </w:rPr>
        <w:t>4.</w:t>
      </w:r>
      <w:r w:rsidRPr="00EE025C">
        <w:rPr>
          <w:rFonts w:ascii="仿宋_GB2312" w:eastAsia="仿宋_GB2312" w:hAnsi="Times New Roman" w:cs="仿宋_GB2312" w:hint="eastAsia"/>
          <w:sz w:val="32"/>
          <w:szCs w:val="32"/>
        </w:rPr>
        <w:t>参加考核的教师报到时须携带相关证明材料</w:t>
      </w:r>
      <w:r w:rsidRPr="00EE025C">
        <w:rPr>
          <w:rFonts w:ascii="仿宋_GB2312" w:eastAsia="仿宋_GB2312" w:hAnsi="Times New Roman" w:cs="仿宋_GB2312"/>
          <w:sz w:val="32"/>
          <w:szCs w:val="32"/>
        </w:rPr>
        <w:t>,</w:t>
      </w:r>
      <w:r w:rsidRPr="00EE025C">
        <w:rPr>
          <w:rFonts w:ascii="仿宋_GB2312" w:eastAsia="仿宋_GB2312" w:hAnsi="Times New Roman" w:cs="仿宋_GB2312" w:hint="eastAsia"/>
          <w:sz w:val="32"/>
          <w:szCs w:val="32"/>
        </w:rPr>
        <w:t>原件及复印件各一份。</w:t>
      </w:r>
    </w:p>
    <w:p w:rsidR="005B63E2" w:rsidRPr="00EE025C" w:rsidRDefault="005B63E2" w:rsidP="00F63BFD">
      <w:pPr>
        <w:spacing w:line="460" w:lineRule="exact"/>
        <w:ind w:leftChars="50" w:left="105" w:firstLineChars="150" w:firstLine="480"/>
        <w:jc w:val="left"/>
        <w:rPr>
          <w:rFonts w:ascii="仿宋_GB2312" w:eastAsia="仿宋_GB2312" w:hAnsi="Times New Roman" w:cs="Times New Roman"/>
          <w:sz w:val="32"/>
          <w:szCs w:val="32"/>
        </w:rPr>
      </w:pPr>
      <w:r w:rsidRPr="00EE025C">
        <w:rPr>
          <w:rFonts w:ascii="仿宋_GB2312" w:eastAsia="仿宋_GB2312" w:hAnsi="Times New Roman" w:cs="仿宋_GB2312"/>
          <w:sz w:val="32"/>
          <w:szCs w:val="32"/>
        </w:rPr>
        <w:t>5.</w:t>
      </w:r>
      <w:r w:rsidRPr="00EE025C">
        <w:rPr>
          <w:rFonts w:ascii="仿宋_GB2312" w:eastAsia="仿宋_GB2312" w:hAnsi="Times New Roman" w:cs="仿宋_GB2312" w:hint="eastAsia"/>
          <w:sz w:val="32"/>
          <w:szCs w:val="32"/>
        </w:rPr>
        <w:t>所有表格请到青岛市教育装备与信息技术中心网站（</w:t>
      </w:r>
      <w:r w:rsidRPr="00EE025C">
        <w:rPr>
          <w:rFonts w:ascii="仿宋_GB2312" w:eastAsia="仿宋_GB2312" w:hAnsi="Times New Roman" w:cs="仿宋_GB2312"/>
          <w:sz w:val="32"/>
          <w:szCs w:val="32"/>
        </w:rPr>
        <w:t>http://www.qdedu.net</w:t>
      </w:r>
      <w:r w:rsidRPr="00EE025C">
        <w:rPr>
          <w:rFonts w:ascii="仿宋_GB2312" w:eastAsia="仿宋_GB2312" w:hAnsi="Times New Roman" w:cs="仿宋_GB2312" w:hint="eastAsia"/>
          <w:sz w:val="32"/>
          <w:szCs w:val="32"/>
        </w:rPr>
        <w:t>）下载。</w:t>
      </w:r>
    </w:p>
    <w:p w:rsidR="005B63E2" w:rsidRPr="00EE025C" w:rsidRDefault="005B63E2" w:rsidP="00F63BFD">
      <w:pPr>
        <w:spacing w:line="460" w:lineRule="exact"/>
        <w:ind w:leftChars="50" w:left="105" w:firstLineChars="150" w:firstLine="480"/>
        <w:jc w:val="left"/>
        <w:rPr>
          <w:rFonts w:ascii="仿宋_GB2312" w:eastAsia="仿宋_GB2312" w:hAnsi="Times New Roman" w:cs="Times New Roman"/>
          <w:sz w:val="32"/>
          <w:szCs w:val="32"/>
        </w:rPr>
      </w:pPr>
    </w:p>
    <w:p w:rsidR="005B63E2" w:rsidRPr="00EE025C" w:rsidRDefault="005B63E2" w:rsidP="00EE025C">
      <w:pPr>
        <w:spacing w:line="20" w:lineRule="exact"/>
        <w:jc w:val="left"/>
        <w:rPr>
          <w:rFonts w:ascii="黑体" w:eastAsia="黑体" w:hAnsi="黑体" w:cs="Times New Roman"/>
          <w:sz w:val="32"/>
          <w:szCs w:val="32"/>
        </w:rPr>
      </w:pPr>
    </w:p>
    <w:p w:rsidR="005B63E2" w:rsidRPr="00EE025C" w:rsidRDefault="005B63E2">
      <w:pPr>
        <w:rPr>
          <w:rFonts w:cs="Times New Roman"/>
        </w:rPr>
      </w:pPr>
    </w:p>
    <w:sectPr w:rsidR="005B63E2" w:rsidRPr="00EE025C" w:rsidSect="007978A9">
      <w:footerReference w:type="default" r:id="rId6"/>
      <w:pgSz w:w="11906" w:h="16838"/>
      <w:pgMar w:top="1440" w:right="1440" w:bottom="1440"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5A7" w:rsidRDefault="009705A7" w:rsidP="00F63BFD">
      <w:r>
        <w:separator/>
      </w:r>
    </w:p>
  </w:endnote>
  <w:endnote w:type="continuationSeparator" w:id="1">
    <w:p w:rsidR="009705A7" w:rsidRDefault="009705A7" w:rsidP="00F63B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800002BF" w:usb1="184F6CF8" w:usb2="00000012" w:usb3="00000000" w:csb0="0016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FD" w:rsidRDefault="00F63BFD">
    <w:pPr>
      <w:pStyle w:val="a4"/>
      <w:jc w:val="center"/>
    </w:pPr>
    <w:fldSimple w:instr=" PAGE   \* MERGEFORMAT ">
      <w:r w:rsidR="009705A7" w:rsidRPr="009705A7">
        <w:rPr>
          <w:noProof/>
          <w:lang w:val="zh-CN"/>
        </w:rPr>
        <w:t>1</w:t>
      </w:r>
    </w:fldSimple>
  </w:p>
  <w:p w:rsidR="00F63BFD" w:rsidRDefault="00F63BF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5A7" w:rsidRDefault="009705A7" w:rsidP="00F63BFD">
      <w:r>
        <w:separator/>
      </w:r>
    </w:p>
  </w:footnote>
  <w:footnote w:type="continuationSeparator" w:id="1">
    <w:p w:rsidR="009705A7" w:rsidRDefault="009705A7" w:rsidP="00F63B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614E"/>
    <w:rsid w:val="00062936"/>
    <w:rsid w:val="00251716"/>
    <w:rsid w:val="003C0D48"/>
    <w:rsid w:val="003C592C"/>
    <w:rsid w:val="005B63E2"/>
    <w:rsid w:val="00607652"/>
    <w:rsid w:val="007978A9"/>
    <w:rsid w:val="008431BB"/>
    <w:rsid w:val="009705A7"/>
    <w:rsid w:val="00B7721F"/>
    <w:rsid w:val="00C50DFE"/>
    <w:rsid w:val="00D2614E"/>
    <w:rsid w:val="00EE025C"/>
    <w:rsid w:val="00F04C52"/>
    <w:rsid w:val="00F63BFD"/>
    <w:rsid w:val="00FA17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936"/>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3B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3BFD"/>
    <w:rPr>
      <w:rFonts w:cs="Calibri"/>
      <w:sz w:val="18"/>
      <w:szCs w:val="18"/>
    </w:rPr>
  </w:style>
  <w:style w:type="paragraph" w:styleId="a4">
    <w:name w:val="footer"/>
    <w:basedOn w:val="a"/>
    <w:link w:val="Char0"/>
    <w:uiPriority w:val="99"/>
    <w:unhideWhenUsed/>
    <w:rsid w:val="00F63BFD"/>
    <w:pPr>
      <w:tabs>
        <w:tab w:val="center" w:pos="4153"/>
        <w:tab w:val="right" w:pos="8306"/>
      </w:tabs>
      <w:snapToGrid w:val="0"/>
      <w:jc w:val="left"/>
    </w:pPr>
    <w:rPr>
      <w:sz w:val="18"/>
      <w:szCs w:val="18"/>
    </w:rPr>
  </w:style>
  <w:style w:type="character" w:customStyle="1" w:styleId="Char0">
    <w:name w:val="页脚 Char"/>
    <w:basedOn w:val="a0"/>
    <w:link w:val="a4"/>
    <w:uiPriority w:val="99"/>
    <w:rsid w:val="00F63BFD"/>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1699</Characters>
  <Application>Microsoft Office Word</Application>
  <DocSecurity>0</DocSecurity>
  <Lines>14</Lines>
  <Paragraphs>3</Paragraphs>
  <ScaleCrop>false</ScaleCrop>
  <Company>Microsoft</Company>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xiangz</dc:creator>
  <cp:keywords/>
  <dc:description/>
  <cp:lastModifiedBy>Lenovo</cp:lastModifiedBy>
  <cp:revision>4</cp:revision>
  <cp:lastPrinted>2017-03-23T02:20:00Z</cp:lastPrinted>
  <dcterms:created xsi:type="dcterms:W3CDTF">2017-03-21T06:09:00Z</dcterms:created>
  <dcterms:modified xsi:type="dcterms:W3CDTF">2017-03-23T02:20:00Z</dcterms:modified>
</cp:coreProperties>
</file>