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B6B" w:rsidRPr="00990FEE" w:rsidRDefault="00FF2B6B" w:rsidP="00990FEE">
      <w:pPr>
        <w:spacing w:line="460" w:lineRule="exact"/>
        <w:jc w:val="left"/>
        <w:rPr>
          <w:rFonts w:ascii="黑体" w:eastAsia="黑体" w:hAnsi="黑体" w:cs="黑体"/>
          <w:sz w:val="32"/>
          <w:szCs w:val="32"/>
        </w:rPr>
      </w:pPr>
      <w:r w:rsidRPr="00990FEE">
        <w:rPr>
          <w:rFonts w:ascii="黑体" w:eastAsia="黑体" w:hAnsi="黑体" w:cs="黑体" w:hint="eastAsia"/>
          <w:sz w:val="32"/>
          <w:szCs w:val="32"/>
        </w:rPr>
        <w:t>附件</w:t>
      </w:r>
      <w:r w:rsidRPr="00990FEE">
        <w:rPr>
          <w:rFonts w:ascii="黑体" w:eastAsia="黑体" w:hAnsi="黑体" w:cs="黑体"/>
          <w:sz w:val="32"/>
          <w:szCs w:val="32"/>
        </w:rPr>
        <w:t>5</w:t>
      </w:r>
    </w:p>
    <w:p w:rsidR="00FF2B6B" w:rsidRPr="000D6947" w:rsidRDefault="00FF2B6B" w:rsidP="000D6947">
      <w:pPr>
        <w:spacing w:line="460" w:lineRule="exact"/>
        <w:jc w:val="center"/>
        <w:rPr>
          <w:rFonts w:ascii="方正小标宋简体" w:eastAsia="方正小标宋简体" w:hAnsi="黑体" w:cs="Times New Roman"/>
          <w:sz w:val="44"/>
          <w:szCs w:val="44"/>
        </w:rPr>
      </w:pPr>
    </w:p>
    <w:p w:rsidR="00FF2B6B" w:rsidRPr="000D6947" w:rsidRDefault="00FF2B6B" w:rsidP="000D6947">
      <w:pPr>
        <w:spacing w:line="460" w:lineRule="exact"/>
        <w:jc w:val="center"/>
        <w:rPr>
          <w:rFonts w:ascii="方正小标宋简体" w:eastAsia="方正小标宋简体" w:hAnsi="黑体" w:cs="Times New Roman"/>
          <w:sz w:val="44"/>
          <w:szCs w:val="44"/>
        </w:rPr>
      </w:pPr>
      <w:r w:rsidRPr="000D6947">
        <w:rPr>
          <w:rFonts w:ascii="方正小标宋简体" w:eastAsia="方正小标宋简体" w:hAnsi="黑体" w:cs="方正小标宋简体" w:hint="eastAsia"/>
          <w:sz w:val="44"/>
          <w:szCs w:val="44"/>
        </w:rPr>
        <w:t>全国中小学信息技术创新与实践活动简介</w:t>
      </w:r>
    </w:p>
    <w:p w:rsidR="00FF2B6B" w:rsidRPr="000D6947" w:rsidRDefault="00FF2B6B" w:rsidP="000D6947">
      <w:pPr>
        <w:spacing w:line="460" w:lineRule="exact"/>
        <w:rPr>
          <w:rFonts w:ascii="黑体" w:eastAsia="黑体" w:hAnsi="黑体" w:cs="Times New Roman"/>
          <w:sz w:val="32"/>
          <w:szCs w:val="32"/>
        </w:rPr>
      </w:pPr>
      <w:r w:rsidRPr="000D6947">
        <w:rPr>
          <w:rFonts w:ascii="宋体" w:cs="Times New Roman"/>
          <w:sz w:val="32"/>
          <w:szCs w:val="32"/>
        </w:rPr>
        <w:t> </w:t>
      </w:r>
    </w:p>
    <w:p w:rsidR="00FF2B6B" w:rsidRPr="000D6947" w:rsidRDefault="00FF2B6B" w:rsidP="00990FEE">
      <w:pPr>
        <w:spacing w:line="500" w:lineRule="exact"/>
        <w:ind w:firstLineChars="200" w:firstLine="31680"/>
        <w:rPr>
          <w:rFonts w:ascii="仿宋_GB2312" w:eastAsia="仿宋_GB2312" w:hAnsi="黑体" w:cs="Times New Roman"/>
          <w:sz w:val="32"/>
          <w:szCs w:val="32"/>
        </w:rPr>
      </w:pPr>
      <w:r w:rsidRPr="000D6947">
        <w:rPr>
          <w:rFonts w:ascii="仿宋_GB2312" w:eastAsia="仿宋_GB2312" w:hAnsi="黑体" w:cs="仿宋_GB2312" w:hint="eastAsia"/>
          <w:sz w:val="32"/>
          <w:szCs w:val="32"/>
        </w:rPr>
        <w:t>全国中小学信息技术创新与实践活动（简称“</w:t>
      </w:r>
      <w:r w:rsidRPr="000D6947">
        <w:rPr>
          <w:rFonts w:ascii="仿宋_GB2312" w:eastAsia="仿宋_GB2312" w:hAnsi="黑体" w:cs="仿宋_GB2312"/>
          <w:sz w:val="32"/>
          <w:szCs w:val="32"/>
        </w:rPr>
        <w:t>NOC</w:t>
      </w:r>
      <w:r w:rsidRPr="000D6947">
        <w:rPr>
          <w:rFonts w:ascii="仿宋_GB2312" w:eastAsia="仿宋_GB2312" w:hAnsi="黑体" w:cs="仿宋_GB2312" w:hint="eastAsia"/>
          <w:sz w:val="32"/>
          <w:szCs w:val="32"/>
        </w:rPr>
        <w:t>活动”）是在教育部、国家知识产权局的指导下，由教育部关心下一代工作委员会和中国发明协会主办，国家知识产权局、教育部基础教育司、教育部师范教育司、教育部职业教育与成人教育司、中央电化教育馆、中央教育科学研究所、教育部教学仪器研究所和中国民主同盟中央委员会社会服务部共同支持的信息技术应用创新活动。</w:t>
      </w:r>
    </w:p>
    <w:p w:rsidR="00FF2B6B" w:rsidRPr="000D6947" w:rsidRDefault="00FF2B6B" w:rsidP="00990FEE">
      <w:pPr>
        <w:spacing w:line="500" w:lineRule="exact"/>
        <w:ind w:firstLineChars="200" w:firstLine="31680"/>
        <w:rPr>
          <w:rFonts w:ascii="仿宋_GB2312" w:eastAsia="仿宋_GB2312" w:hAnsi="黑体" w:cs="Times New Roman"/>
          <w:sz w:val="32"/>
          <w:szCs w:val="32"/>
        </w:rPr>
      </w:pPr>
      <w:r w:rsidRPr="000D6947">
        <w:rPr>
          <w:rFonts w:ascii="仿宋_GB2312" w:eastAsia="仿宋_GB2312" w:hAnsi="黑体" w:cs="仿宋_GB2312"/>
          <w:sz w:val="32"/>
          <w:szCs w:val="32"/>
        </w:rPr>
        <w:t>NOC</w:t>
      </w:r>
      <w:r w:rsidRPr="000D6947">
        <w:rPr>
          <w:rFonts w:ascii="仿宋_GB2312" w:eastAsia="仿宋_GB2312" w:hAnsi="黑体" w:cs="仿宋_GB2312" w:hint="eastAsia"/>
          <w:sz w:val="32"/>
          <w:szCs w:val="32"/>
        </w:rPr>
        <w:t>活动的最高奖项为“恩欧希教育信息化发明创新奖”。该奖项是根据《国家科学技术奖励条例》而设立的唯一一个面向广大学生和教育工作者以促进“自主创新”为目的的重要奖项。</w:t>
      </w:r>
    </w:p>
    <w:p w:rsidR="00FF2B6B" w:rsidRPr="000D6947" w:rsidRDefault="00FF2B6B" w:rsidP="00990FEE">
      <w:pPr>
        <w:spacing w:line="500" w:lineRule="exact"/>
        <w:ind w:firstLineChars="200" w:firstLine="31680"/>
        <w:rPr>
          <w:rFonts w:ascii="仿宋_GB2312" w:eastAsia="仿宋_GB2312" w:cs="Times New Roman"/>
          <w:sz w:val="32"/>
          <w:szCs w:val="32"/>
        </w:rPr>
      </w:pPr>
      <w:r w:rsidRPr="000D6947">
        <w:rPr>
          <w:rFonts w:ascii="仿宋_GB2312" w:eastAsia="仿宋_GB2312" w:hAnsi="黑体" w:cs="仿宋_GB2312"/>
          <w:sz w:val="32"/>
          <w:szCs w:val="32"/>
        </w:rPr>
        <w:t>2015</w:t>
      </w:r>
      <w:r w:rsidRPr="000D6947">
        <w:rPr>
          <w:rFonts w:ascii="仿宋_GB2312" w:eastAsia="仿宋_GB2312" w:hAnsi="黑体" w:cs="仿宋_GB2312" w:hint="eastAsia"/>
          <w:sz w:val="32"/>
          <w:szCs w:val="32"/>
        </w:rPr>
        <w:t>年</w:t>
      </w:r>
      <w:r w:rsidRPr="000D6947">
        <w:rPr>
          <w:rFonts w:ascii="仿宋_GB2312" w:eastAsia="仿宋_GB2312" w:hAnsi="黑体" w:cs="仿宋_GB2312"/>
          <w:sz w:val="32"/>
          <w:szCs w:val="32"/>
        </w:rPr>
        <w:t>, NOC</w:t>
      </w:r>
      <w:r w:rsidRPr="000D6947">
        <w:rPr>
          <w:rFonts w:ascii="仿宋_GB2312" w:eastAsia="仿宋_GB2312" w:hAnsi="黑体" w:cs="仿宋_GB2312" w:hint="eastAsia"/>
          <w:sz w:val="32"/>
          <w:szCs w:val="32"/>
        </w:rPr>
        <w:t>活动全国组委会授权青岛市电化教育馆作为“全国中小学信息技</w:t>
      </w:r>
      <w:r w:rsidRPr="000D6947">
        <w:rPr>
          <w:rFonts w:ascii="仿宋_GB2312" w:eastAsia="仿宋_GB2312" w:cs="仿宋_GB2312" w:hint="eastAsia"/>
          <w:sz w:val="32"/>
          <w:szCs w:val="32"/>
        </w:rPr>
        <w:t>术创新与</w:t>
      </w:r>
      <w:bookmarkStart w:id="0" w:name="_GoBack"/>
      <w:bookmarkEnd w:id="0"/>
      <w:r w:rsidRPr="000D6947">
        <w:rPr>
          <w:rFonts w:ascii="仿宋_GB2312" w:eastAsia="仿宋_GB2312" w:cs="仿宋_GB2312" w:hint="eastAsia"/>
          <w:sz w:val="32"/>
          <w:szCs w:val="32"/>
        </w:rPr>
        <w:t>实践活动青岛组织委员会”，负责青岛赛区活动的组织管理与推广工作。</w:t>
      </w:r>
    </w:p>
    <w:p w:rsidR="00FF2B6B" w:rsidRPr="000D6947" w:rsidRDefault="00FF2B6B" w:rsidP="00990FEE">
      <w:pPr>
        <w:spacing w:line="500" w:lineRule="exact"/>
        <w:ind w:firstLineChars="200" w:firstLine="31680"/>
        <w:rPr>
          <w:rFonts w:ascii="仿宋_GB2312" w:eastAsia="仿宋_GB2312" w:cs="Times New Roman"/>
          <w:sz w:val="32"/>
          <w:szCs w:val="32"/>
        </w:rPr>
      </w:pPr>
      <w:r w:rsidRPr="000D6947">
        <w:rPr>
          <w:rFonts w:ascii="仿宋_GB2312" w:eastAsia="仿宋_GB2312" w:cs="仿宋_GB2312"/>
          <w:sz w:val="32"/>
          <w:szCs w:val="32"/>
        </w:rPr>
        <w:t>2017</w:t>
      </w:r>
      <w:r w:rsidRPr="000D6947">
        <w:rPr>
          <w:rFonts w:ascii="仿宋_GB2312" w:eastAsia="仿宋_GB2312" w:cs="仿宋_GB2312" w:hint="eastAsia"/>
          <w:sz w:val="32"/>
          <w:szCs w:val="32"/>
        </w:rPr>
        <w:t>年</w:t>
      </w:r>
      <w:r w:rsidRPr="000D6947">
        <w:rPr>
          <w:rFonts w:ascii="仿宋_GB2312" w:eastAsia="仿宋_GB2312" w:cs="仿宋_GB2312"/>
          <w:sz w:val="32"/>
          <w:szCs w:val="32"/>
        </w:rPr>
        <w:t>7</w:t>
      </w:r>
      <w:r w:rsidRPr="000D6947">
        <w:rPr>
          <w:rFonts w:ascii="仿宋_GB2312" w:eastAsia="仿宋_GB2312" w:cs="仿宋_GB2312" w:hint="eastAsia"/>
          <w:sz w:val="32"/>
          <w:szCs w:val="32"/>
        </w:rPr>
        <w:t>月，第十五届全国中小学信息技术创新与实践活动总决赛将落户青岛。</w:t>
      </w:r>
    </w:p>
    <w:sectPr w:rsidR="00FF2B6B" w:rsidRPr="000D6947" w:rsidSect="007978A9">
      <w:pgSz w:w="11906" w:h="16838"/>
      <w:pgMar w:top="1440" w:right="1440" w:bottom="1440" w:left="1440"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方正小标宋简体">
    <w:altName w:val="Arial Unicode MS"/>
    <w:panose1 w:val="00000600000000000000"/>
    <w:charset w:val="86"/>
    <w:family w:val="auto"/>
    <w:pitch w:val="variable"/>
    <w:sig w:usb0="800002BF" w:usb1="184F6CF8" w:usb2="00000012" w:usb3="00000000" w:csb0="0016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7395"/>
    <w:rsid w:val="000D6947"/>
    <w:rsid w:val="003C592C"/>
    <w:rsid w:val="0043019C"/>
    <w:rsid w:val="00575761"/>
    <w:rsid w:val="007978A9"/>
    <w:rsid w:val="00990FEE"/>
    <w:rsid w:val="009C7395"/>
    <w:rsid w:val="00C923BF"/>
    <w:rsid w:val="00FF2B6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3B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58</Words>
  <Characters>336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xiangz</dc:creator>
  <cp:keywords/>
  <dc:description/>
  <cp:lastModifiedBy>user</cp:lastModifiedBy>
  <cp:revision>2</cp:revision>
  <dcterms:created xsi:type="dcterms:W3CDTF">2017-03-21T06:13:00Z</dcterms:created>
  <dcterms:modified xsi:type="dcterms:W3CDTF">2017-03-21T06:13:00Z</dcterms:modified>
</cp:coreProperties>
</file>