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w w:val="43"/>
          <w:sz w:val="84"/>
        </w:rPr>
      </w:pPr>
      <w:r>
        <w:rPr>
          <w:rFonts w:hint="eastAsia" w:ascii="方正小标宋简体" w:hAnsi="Times New Roman" w:eastAsia="方正小标宋简体"/>
          <w:w w:val="43"/>
          <w:sz w:val="84"/>
        </w:rPr>
        <w:t>全国青少年信息学奥林匹克竞赛山东赛区竞赛委员会文件</w:t>
      </w:r>
    </w:p>
    <w:p>
      <w:pPr>
        <w:rPr>
          <w:rFonts w:hint="eastAsia" w:hAnsi="Times New Roman"/>
        </w:rPr>
      </w:pPr>
    </w:p>
    <w:p>
      <w:pPr>
        <w:jc w:val="center"/>
        <w:rPr>
          <w:rFonts w:hint="eastAsia" w:ascii="仿宋_GB2312" w:hAnsi="Times New Roman" w:eastAsia="仿宋_GB2312"/>
          <w:sz w:val="32"/>
        </w:rPr>
      </w:pPr>
      <w:r>
        <w:rPr>
          <w:rFonts w:hint="eastAsia" w:ascii="仿宋_GB2312" w:hAnsi="Times New Roman" w:eastAsia="仿宋_GB2312"/>
          <w:sz w:val="32"/>
        </w:rPr>
        <w:t>鲁青计竞字[</w:t>
      </w:r>
      <w:r>
        <w:rPr>
          <w:rFonts w:hint="eastAsia" w:ascii="仿宋_GB2312" w:hAnsi="Times New Roman" w:eastAsia="仿宋_GB2312"/>
          <w:sz w:val="32"/>
          <w:szCs w:val="22"/>
        </w:rPr>
        <w:t>2018]3号</w:t>
      </w:r>
    </w:p>
    <w:p>
      <w:pPr>
        <w:spacing w:line="700" w:lineRule="exact"/>
        <w:rPr>
          <w:rFonts w:hint="eastAsia" w:ascii="方正小标宋简体" w:hAnsi="Times New Roman" w:eastAsia="方正小标宋简体"/>
          <w:sz w:val="44"/>
        </w:rPr>
      </w:pPr>
      <w:r>
        <w:rPr>
          <w:rFonts w:hAnsi="Times New Roman"/>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99060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7.8pt;height:0pt;width:450pt;z-index:251658240;mso-width-relative:page;mso-height-relative:page;" filled="f" stroked="t" coordsize="21600,21600" o:gfxdata="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1uzU1QAAAAgBAAAPAAAAAAAAAAEA&#10;IAAAACIAAABkcnMvZG93bnJldi54bWxQSwECFAAUAAAACACHTuJA8BhC6NkBAACXAwAADgAAAAAA&#10;AAABACAAAAAkAQAAZHJzL2Uyb0RvYy54bWxQSwUGAAAAAAYABgBZAQAAbwUAAAAA&#10;">
                <v:fill on="f" focussize="0,0"/>
                <v:stroke weight="1.25pt" color="#000000" joinstyle="round"/>
                <v:imagedata o:title=""/>
                <o:lock v:ext="edit" aspectratio="f"/>
              </v:line>
            </w:pict>
          </mc:Fallback>
        </mc:AlternateContent>
      </w:r>
    </w:p>
    <w:p>
      <w:pPr>
        <w:spacing w:line="700" w:lineRule="exact"/>
        <w:jc w:val="center"/>
        <w:rPr>
          <w:rFonts w:hint="eastAsia" w:ascii="方正小标宋简体" w:hAnsi="Times New Roman" w:eastAsia="方正小标宋简体"/>
          <w:sz w:val="44"/>
        </w:rPr>
      </w:pPr>
      <w:r>
        <w:rPr>
          <w:rFonts w:hint="eastAsia" w:ascii="方正小标宋简体" w:hAnsi="Times New Roman" w:eastAsia="方正小标宋简体"/>
          <w:sz w:val="44"/>
        </w:rPr>
        <w:t>关于第二十四届全国青少年信息学奥林匹克联赛</w:t>
      </w:r>
    </w:p>
    <w:p>
      <w:pPr>
        <w:spacing w:line="700" w:lineRule="exact"/>
        <w:jc w:val="center"/>
        <w:rPr>
          <w:rFonts w:hint="eastAsia" w:ascii="方正小标宋简体" w:hAnsi="Times New Roman" w:eastAsia="方正小标宋简体"/>
          <w:sz w:val="44"/>
        </w:rPr>
      </w:pPr>
      <w:r>
        <w:rPr>
          <w:rFonts w:hint="eastAsia" w:ascii="方正小标宋简体" w:hAnsi="Times New Roman" w:eastAsia="方正小标宋简体"/>
          <w:sz w:val="44"/>
        </w:rPr>
        <w:t>（NOIP2018山东赛区）复赛的通知</w:t>
      </w:r>
    </w:p>
    <w:p>
      <w:pPr>
        <w:rPr>
          <w:rFonts w:hint="eastAsia" w:ascii="仿宋_GB2312" w:hAnsi="Times New Roman" w:eastAsia="仿宋_GB2312"/>
          <w:sz w:val="30"/>
        </w:rPr>
      </w:pPr>
    </w:p>
    <w:p>
      <w:pPr>
        <w:spacing w:line="480" w:lineRule="exact"/>
        <w:rPr>
          <w:rFonts w:hint="eastAsia" w:ascii="仿宋_GB2312" w:hAnsi="Times New Roman" w:eastAsia="仿宋_GB2312"/>
          <w:sz w:val="30"/>
        </w:rPr>
      </w:pPr>
      <w:r>
        <w:rPr>
          <w:rFonts w:hint="eastAsia" w:ascii="仿宋_GB2312" w:hAnsi="Times New Roman" w:eastAsia="仿宋_GB2312"/>
          <w:sz w:val="30"/>
        </w:rPr>
        <w:t>各市地青少年信息学奥林匹克联赛组织单位、各有关学校：</w:t>
      </w:r>
    </w:p>
    <w:p>
      <w:pPr>
        <w:spacing w:line="480" w:lineRule="exact"/>
        <w:ind w:firstLine="600"/>
        <w:rPr>
          <w:rFonts w:hint="eastAsia" w:ascii="仿宋_GB2312" w:hAnsi="Times New Roman" w:eastAsia="仿宋_GB2312"/>
          <w:sz w:val="30"/>
        </w:rPr>
      </w:pPr>
      <w:r>
        <w:rPr>
          <w:rFonts w:hint="eastAsia" w:ascii="仿宋_GB2312" w:hAnsi="Times New Roman" w:eastAsia="仿宋_GB2312"/>
          <w:sz w:val="30"/>
        </w:rPr>
        <w:t>第二十四届全国青少年信息学奥林匹克联赛（ NOIP2018山东赛区）初赛业已结束，参加复赛的选手名单已经基本确定并在全国NOI网站（</w:t>
      </w:r>
      <w:r>
        <w:rPr>
          <w:rFonts w:ascii="仿宋_GB2312" w:hAnsi="Times New Roman" w:eastAsia="仿宋_GB2312"/>
          <w:sz w:val="30"/>
        </w:rPr>
        <w:t>http://</w:t>
      </w:r>
      <w:r>
        <w:rPr>
          <w:rFonts w:hint="eastAsia" w:ascii="仿宋_GB2312" w:hAnsi="Times New Roman" w:eastAsia="仿宋_GB2312"/>
          <w:sz w:val="30"/>
        </w:rPr>
        <w:t>rg</w:t>
      </w:r>
      <w:r>
        <w:rPr>
          <w:rFonts w:ascii="仿宋_GB2312" w:hAnsi="Times New Roman" w:eastAsia="仿宋_GB2312"/>
          <w:sz w:val="30"/>
        </w:rPr>
        <w:t>.noi.cn/</w:t>
      </w:r>
      <w:r>
        <w:rPr>
          <w:rFonts w:hint="eastAsia" w:ascii="仿宋_GB2312" w:hAnsi="Times New Roman" w:eastAsia="仿宋_GB2312"/>
          <w:sz w:val="30"/>
        </w:rPr>
        <w:t>）注册、报名、审核，10月18日开始，</w:t>
      </w:r>
      <w:r>
        <w:rPr>
          <w:rFonts w:ascii="仿宋_GB2312" w:hAnsi="Times New Roman" w:eastAsia="仿宋_GB2312"/>
          <w:sz w:val="30"/>
        </w:rPr>
        <w:t>1</w:t>
      </w:r>
      <w:r>
        <w:rPr>
          <w:rFonts w:hint="eastAsia" w:ascii="仿宋_GB2312" w:hAnsi="Times New Roman" w:eastAsia="仿宋_GB2312"/>
          <w:sz w:val="30"/>
        </w:rPr>
        <w:t>0</w:t>
      </w:r>
      <w:r>
        <w:rPr>
          <w:rFonts w:ascii="仿宋_GB2312" w:hAnsi="Times New Roman" w:eastAsia="仿宋_GB2312"/>
          <w:sz w:val="30"/>
        </w:rPr>
        <w:t xml:space="preserve"> </w:t>
      </w:r>
      <w:r>
        <w:rPr>
          <w:rFonts w:hint="eastAsia" w:ascii="仿宋_GB2312" w:hAnsi="Times New Roman" w:eastAsia="仿宋_GB2312"/>
          <w:sz w:val="30"/>
        </w:rPr>
        <w:t>月</w:t>
      </w:r>
      <w:r>
        <w:rPr>
          <w:rFonts w:ascii="仿宋_GB2312" w:hAnsi="Times New Roman" w:eastAsia="仿宋_GB2312"/>
          <w:sz w:val="30"/>
        </w:rPr>
        <w:t xml:space="preserve"> </w:t>
      </w:r>
      <w:r>
        <w:rPr>
          <w:rFonts w:hint="eastAsia" w:ascii="仿宋_GB2312" w:hAnsi="Times New Roman" w:eastAsia="仿宋_GB2312"/>
          <w:sz w:val="30"/>
        </w:rPr>
        <w:t>30</w:t>
      </w:r>
      <w:r>
        <w:rPr>
          <w:rFonts w:ascii="仿宋_GB2312" w:hAnsi="Times New Roman" w:eastAsia="仿宋_GB2312"/>
          <w:sz w:val="30"/>
        </w:rPr>
        <w:t xml:space="preserve"> </w:t>
      </w:r>
      <w:r>
        <w:rPr>
          <w:rFonts w:hint="eastAsia" w:ascii="仿宋_GB2312" w:hAnsi="Times New Roman" w:eastAsia="仿宋_GB2312"/>
          <w:sz w:val="30"/>
        </w:rPr>
        <w:t>日截止（报名参加小学组的，山东省单独组织，不要注册）；指导教师注册（含注册学校）时间为10月18日--23日，审核选手时间为10月20日--30日；学生注册与报名的时间为</w:t>
      </w:r>
      <w:r>
        <w:rPr>
          <w:rFonts w:ascii="仿宋_GB2312" w:hAnsi="Times New Roman" w:eastAsia="仿宋_GB2312"/>
          <w:sz w:val="30"/>
        </w:rPr>
        <w:t>1</w:t>
      </w:r>
      <w:r>
        <w:rPr>
          <w:rFonts w:hint="eastAsia" w:ascii="仿宋_GB2312" w:hAnsi="Times New Roman" w:eastAsia="仿宋_GB2312"/>
          <w:sz w:val="30"/>
        </w:rPr>
        <w:t>0</w:t>
      </w:r>
      <w:r>
        <w:rPr>
          <w:rFonts w:ascii="仿宋_GB2312" w:hAnsi="Times New Roman" w:eastAsia="仿宋_GB2312"/>
          <w:sz w:val="30"/>
        </w:rPr>
        <w:t xml:space="preserve"> </w:t>
      </w:r>
      <w:r>
        <w:rPr>
          <w:rFonts w:hint="eastAsia" w:ascii="仿宋_GB2312" w:hAnsi="Times New Roman" w:eastAsia="仿宋_GB2312"/>
          <w:sz w:val="30"/>
        </w:rPr>
        <w:t>月</w:t>
      </w:r>
      <w:r>
        <w:rPr>
          <w:rFonts w:ascii="仿宋_GB2312" w:hAnsi="Times New Roman" w:eastAsia="仿宋_GB2312"/>
          <w:sz w:val="30"/>
        </w:rPr>
        <w:t xml:space="preserve"> </w:t>
      </w:r>
      <w:r>
        <w:rPr>
          <w:rFonts w:hint="eastAsia" w:ascii="仿宋_GB2312" w:hAnsi="Times New Roman" w:eastAsia="仿宋_GB2312"/>
          <w:sz w:val="30"/>
        </w:rPr>
        <w:t>18</w:t>
      </w:r>
      <w:r>
        <w:rPr>
          <w:rFonts w:ascii="仿宋_GB2312" w:hAnsi="Times New Roman" w:eastAsia="仿宋_GB2312"/>
          <w:sz w:val="30"/>
        </w:rPr>
        <w:t xml:space="preserve"> </w:t>
      </w:r>
      <w:r>
        <w:rPr>
          <w:rFonts w:hint="eastAsia" w:ascii="仿宋_GB2312" w:hAnsi="Times New Roman" w:eastAsia="仿宋_GB2312"/>
          <w:sz w:val="30"/>
        </w:rPr>
        <w:t>日--28日（学生尽可能在10月26日前注册与报名，以便辅导教师审核）。根据中国计算机学会的有关通知精神，现将山东省赛区参加复赛的有关事项通知如下：</w:t>
      </w:r>
    </w:p>
    <w:p>
      <w:pPr>
        <w:spacing w:line="480" w:lineRule="exact"/>
        <w:rPr>
          <w:rFonts w:hint="eastAsia" w:ascii="黑体" w:hAnsi="Times New Roman" w:eastAsia="黑体"/>
          <w:sz w:val="30"/>
        </w:rPr>
      </w:pPr>
      <w:r>
        <w:rPr>
          <w:rFonts w:hint="eastAsia" w:ascii="黑体" w:hAnsi="Times New Roman" w:eastAsia="黑体"/>
          <w:sz w:val="30"/>
        </w:rPr>
        <w:t>一、复赛时间及地点</w:t>
      </w:r>
    </w:p>
    <w:p>
      <w:pPr>
        <w:spacing w:line="480" w:lineRule="exact"/>
        <w:ind w:firstLine="600"/>
        <w:rPr>
          <w:rFonts w:hint="eastAsia" w:ascii="仿宋_GB2312" w:hAnsi="Times New Roman" w:eastAsia="仿宋_GB2312"/>
          <w:sz w:val="30"/>
        </w:rPr>
      </w:pPr>
      <w:r>
        <w:rPr>
          <w:rFonts w:hint="eastAsia" w:ascii="仿宋_GB2312" w:hAnsi="Times New Roman" w:eastAsia="仿宋_GB2312"/>
          <w:sz w:val="30"/>
        </w:rPr>
        <w:t>第二十四届全国青少年信息学奥林匹克联赛（ NOIP2018山东赛区）复赛定于2018年11月9日-11月11日在山东省昌邑第一中学举行。2018年11月9日（10:00</w:t>
      </w:r>
      <w:r>
        <w:rPr>
          <w:rFonts w:ascii="仿宋_GB2312" w:hAnsi="Times New Roman" w:eastAsia="仿宋_GB2312"/>
          <w:sz w:val="30"/>
        </w:rPr>
        <w:t>—</w:t>
      </w:r>
      <w:r>
        <w:rPr>
          <w:rFonts w:hint="eastAsia" w:ascii="仿宋_GB2312" w:hAnsi="Times New Roman" w:eastAsia="仿宋_GB2312"/>
          <w:sz w:val="30"/>
        </w:rPr>
        <w:t>18:00）报到，2018年11月10日上午（8:30</w:t>
      </w:r>
      <w:r>
        <w:rPr>
          <w:rFonts w:ascii="仿宋_GB2312" w:hAnsi="Times New Roman" w:eastAsia="仿宋_GB2312"/>
          <w:sz w:val="30"/>
        </w:rPr>
        <w:t>—</w:t>
      </w:r>
      <w:r>
        <w:rPr>
          <w:rFonts w:hint="eastAsia" w:ascii="仿宋_GB2312" w:hAnsi="Times New Roman" w:eastAsia="仿宋_GB2312"/>
          <w:sz w:val="30"/>
        </w:rPr>
        <w:t>12:00）和11日上午（8:30</w:t>
      </w:r>
      <w:r>
        <w:rPr>
          <w:rFonts w:ascii="仿宋_GB2312" w:hAnsi="Times New Roman" w:eastAsia="仿宋_GB2312"/>
          <w:sz w:val="30"/>
        </w:rPr>
        <w:t>—</w:t>
      </w:r>
      <w:r>
        <w:rPr>
          <w:rFonts w:hint="eastAsia" w:ascii="仿宋_GB2312" w:hAnsi="Times New Roman" w:eastAsia="仿宋_GB2312"/>
          <w:sz w:val="30"/>
        </w:rPr>
        <w:t>12:00）为提高组全国统一考试时间；2018年11月10日下午（14:30</w:t>
      </w:r>
      <w:r>
        <w:rPr>
          <w:rFonts w:ascii="仿宋_GB2312" w:hAnsi="Times New Roman" w:eastAsia="仿宋_GB2312"/>
          <w:sz w:val="30"/>
        </w:rPr>
        <w:t>—</w:t>
      </w:r>
      <w:r>
        <w:rPr>
          <w:rFonts w:hint="eastAsia" w:ascii="仿宋_GB2312" w:hAnsi="Times New Roman" w:eastAsia="仿宋_GB2312"/>
          <w:sz w:val="30"/>
        </w:rPr>
        <w:t>18:00）是普及组全国统一考试时间。山东省单独组织的小学组也安排在2018年11月1</w:t>
      </w:r>
      <w:r>
        <w:rPr>
          <w:rFonts w:hint="eastAsia" w:ascii="仿宋_GB2312" w:hAnsi="Times New Roman" w:eastAsia="仿宋_GB2312"/>
          <w:sz w:val="30"/>
          <w:lang w:val="en-US" w:eastAsia="zh-CN"/>
        </w:rPr>
        <w:t>0</w:t>
      </w:r>
      <w:r>
        <w:rPr>
          <w:rFonts w:hint="eastAsia" w:ascii="仿宋_GB2312" w:hAnsi="Times New Roman" w:eastAsia="仿宋_GB2312"/>
          <w:sz w:val="30"/>
        </w:rPr>
        <w:t>日下午（14:30</w:t>
      </w:r>
      <w:r>
        <w:rPr>
          <w:rFonts w:ascii="仿宋_GB2312" w:hAnsi="Times New Roman" w:eastAsia="仿宋_GB2312"/>
          <w:sz w:val="30"/>
        </w:rPr>
        <w:t>—</w:t>
      </w:r>
      <w:r>
        <w:rPr>
          <w:rFonts w:hint="eastAsia" w:ascii="仿宋_GB2312" w:hAnsi="Times New Roman" w:eastAsia="仿宋_GB2312"/>
          <w:sz w:val="30"/>
        </w:rPr>
        <w:t>18:00，中间有休息）举行。</w:t>
      </w:r>
    </w:p>
    <w:p>
      <w:pPr>
        <w:autoSpaceDE w:val="0"/>
        <w:autoSpaceDN w:val="0"/>
        <w:rPr>
          <w:rFonts w:ascii="Calibri"/>
        </w:rPr>
      </w:pPr>
    </w:p>
    <w:p>
      <w:pPr>
        <w:spacing w:line="480" w:lineRule="exact"/>
        <w:rPr>
          <w:rFonts w:hint="eastAsia" w:ascii="黑体" w:hAnsi="Times New Roman" w:eastAsia="黑体"/>
          <w:sz w:val="30"/>
        </w:rPr>
      </w:pPr>
      <w:r>
        <w:rPr>
          <w:rFonts w:hint="eastAsia" w:ascii="黑体" w:hAnsi="Times New Roman" w:eastAsia="黑体"/>
          <w:sz w:val="30"/>
        </w:rPr>
        <w:t>二、复赛形式与试卷</w:t>
      </w:r>
    </w:p>
    <w:p>
      <w:pPr>
        <w:spacing w:line="480" w:lineRule="exact"/>
        <w:rPr>
          <w:rFonts w:hint="eastAsia" w:ascii="仿宋_GB2312" w:hAnsi="Times New Roman" w:eastAsia="仿宋_GB2312"/>
          <w:sz w:val="30"/>
        </w:rPr>
      </w:pPr>
      <w:r>
        <w:rPr>
          <w:rFonts w:hint="eastAsia" w:ascii="仿宋_GB2312" w:hAnsi="Times New Roman" w:eastAsia="仿宋_GB2312"/>
          <w:sz w:val="30"/>
        </w:rPr>
        <w:t>　　1、复赛形式：上机编程。</w:t>
      </w:r>
    </w:p>
    <w:p>
      <w:pPr>
        <w:spacing w:line="480" w:lineRule="exact"/>
        <w:ind w:firstLine="600"/>
        <w:rPr>
          <w:rFonts w:hint="eastAsia" w:ascii="仿宋_GB2312" w:hAnsi="Times New Roman" w:eastAsia="仿宋_GB2312"/>
          <w:sz w:val="30"/>
        </w:rPr>
      </w:pPr>
      <w:r>
        <w:rPr>
          <w:rFonts w:hint="eastAsia" w:ascii="仿宋_GB2312" w:hAnsi="Times New Roman" w:eastAsia="仿宋_GB2312"/>
          <w:sz w:val="30"/>
        </w:rPr>
        <w:t>2、试卷：分设提高组、普及组和小学组。其中提高组和普及组试卷由中国计算机学会科学委员会统一命题及评分标准，试卷为加密的电子试题，开考前宣布密码解开试题；小学组由山东省单独命题考试（纸质试卷），考试时间及试机时间同普及组。</w:t>
      </w:r>
    </w:p>
    <w:p>
      <w:pPr>
        <w:spacing w:line="480" w:lineRule="exact"/>
        <w:rPr>
          <w:rFonts w:hint="eastAsia" w:ascii="黑体" w:hAnsi="Times New Roman" w:eastAsia="黑体"/>
          <w:sz w:val="30"/>
        </w:rPr>
      </w:pPr>
      <w:r>
        <w:rPr>
          <w:rFonts w:hint="eastAsia" w:ascii="黑体" w:hAnsi="Times New Roman" w:eastAsia="黑体"/>
          <w:sz w:val="30"/>
        </w:rPr>
        <w:t>三、复赛日程安排</w:t>
      </w:r>
    </w:p>
    <w:tbl>
      <w:tblPr>
        <w:tblStyle w:val="5"/>
        <w:tblW w:w="9506" w:type="dxa"/>
        <w:jc w:val="center"/>
        <w:tblInd w:w="0" w:type="dxa"/>
        <w:tblLayout w:type="fixed"/>
        <w:tblCellMar>
          <w:top w:w="0" w:type="dxa"/>
          <w:left w:w="0" w:type="dxa"/>
          <w:bottom w:w="0" w:type="dxa"/>
          <w:right w:w="0" w:type="dxa"/>
        </w:tblCellMar>
      </w:tblPr>
      <w:tblGrid>
        <w:gridCol w:w="1620"/>
        <w:gridCol w:w="2342"/>
        <w:gridCol w:w="2216"/>
        <w:gridCol w:w="3328"/>
      </w:tblGrid>
      <w:tr>
        <w:tblPrEx>
          <w:tblLayout w:type="fixed"/>
          <w:tblCellMar>
            <w:top w:w="0" w:type="dxa"/>
            <w:left w:w="0" w:type="dxa"/>
            <w:bottom w:w="0" w:type="dxa"/>
            <w:right w:w="0" w:type="dxa"/>
          </w:tblCellMar>
        </w:tblPrEx>
        <w:trPr>
          <w:jc w:val="center"/>
        </w:trPr>
        <w:tc>
          <w:tcPr>
            <w:tcW w:w="1620" w:type="dxa"/>
            <w:tcBorders>
              <w:top w:val="single" w:color="000000" w:sz="8" w:space="0"/>
              <w:left w:val="single" w:color="000000" w:sz="8" w:space="0"/>
              <w:bottom w:val="single" w:color="000000" w:sz="6" w:space="0"/>
              <w:right w:val="single" w:color="000000" w:sz="6" w:space="0"/>
            </w:tcBorders>
            <w:tcMar>
              <w:top w:w="0" w:type="dxa"/>
              <w:left w:w="108" w:type="dxa"/>
              <w:bottom w:w="0" w:type="dxa"/>
              <w:right w:w="108" w:type="dxa"/>
            </w:tcMar>
            <w:vAlign w:val="center"/>
          </w:tcPr>
          <w:p>
            <w:pPr>
              <w:spacing w:line="480" w:lineRule="exact"/>
              <w:jc w:val="center"/>
              <w:rPr>
                <w:rFonts w:hint="eastAsia" w:ascii="仿宋_GB2312" w:hAnsi="Times New Roman" w:eastAsia="仿宋_GB2312"/>
              </w:rPr>
            </w:pPr>
            <w:r>
              <w:rPr>
                <w:rFonts w:hint="eastAsia" w:ascii="仿宋_GB2312" w:hAnsi="Times New Roman" w:eastAsia="仿宋_GB2312"/>
              </w:rPr>
              <w:t>日期</w:t>
            </w:r>
          </w:p>
        </w:tc>
        <w:tc>
          <w:tcPr>
            <w:tcW w:w="2342" w:type="dxa"/>
            <w:tcBorders>
              <w:top w:val="single" w:color="000000" w:sz="8"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80" w:lineRule="exact"/>
              <w:jc w:val="center"/>
              <w:rPr>
                <w:rFonts w:hint="eastAsia" w:ascii="仿宋_GB2312" w:hAnsi="Times New Roman" w:eastAsia="仿宋_GB2312"/>
              </w:rPr>
            </w:pPr>
            <w:r>
              <w:rPr>
                <w:rFonts w:hint="eastAsia" w:ascii="仿宋_GB2312" w:hAnsi="Times New Roman" w:eastAsia="仿宋_GB2312"/>
              </w:rPr>
              <w:t>上午</w:t>
            </w:r>
          </w:p>
        </w:tc>
        <w:tc>
          <w:tcPr>
            <w:tcW w:w="2216" w:type="dxa"/>
            <w:tcBorders>
              <w:top w:val="single" w:color="000000" w:sz="8"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80" w:lineRule="exact"/>
              <w:jc w:val="center"/>
              <w:rPr>
                <w:rFonts w:hint="eastAsia" w:ascii="仿宋_GB2312" w:hAnsi="Times New Roman" w:eastAsia="仿宋_GB2312"/>
              </w:rPr>
            </w:pPr>
            <w:r>
              <w:rPr>
                <w:rFonts w:hint="eastAsia" w:ascii="仿宋_GB2312" w:hAnsi="Times New Roman" w:eastAsia="仿宋_GB2312"/>
              </w:rPr>
              <w:t>下午</w:t>
            </w:r>
          </w:p>
        </w:tc>
        <w:tc>
          <w:tcPr>
            <w:tcW w:w="3328" w:type="dxa"/>
            <w:tcBorders>
              <w:top w:val="single" w:color="000000" w:sz="8" w:space="0"/>
              <w:left w:val="single" w:color="000000" w:sz="6" w:space="0"/>
              <w:bottom w:val="single" w:color="000000" w:sz="6" w:space="0"/>
              <w:right w:val="single" w:color="000000" w:sz="8" w:space="0"/>
            </w:tcBorders>
            <w:tcMar>
              <w:top w:w="0" w:type="dxa"/>
              <w:left w:w="108" w:type="dxa"/>
              <w:bottom w:w="0" w:type="dxa"/>
              <w:right w:w="108" w:type="dxa"/>
            </w:tcMar>
            <w:vAlign w:val="center"/>
          </w:tcPr>
          <w:p>
            <w:pPr>
              <w:spacing w:line="480" w:lineRule="exact"/>
              <w:jc w:val="center"/>
              <w:rPr>
                <w:rFonts w:hint="eastAsia" w:ascii="仿宋_GB2312" w:hAnsi="Times New Roman" w:eastAsia="仿宋_GB2312"/>
              </w:rPr>
            </w:pPr>
            <w:r>
              <w:rPr>
                <w:rFonts w:hint="eastAsia" w:ascii="仿宋_GB2312" w:hAnsi="Times New Roman" w:eastAsia="仿宋_GB2312"/>
              </w:rPr>
              <w:t>晚上</w:t>
            </w:r>
          </w:p>
        </w:tc>
      </w:tr>
      <w:tr>
        <w:tblPrEx>
          <w:tblLayout w:type="fixed"/>
          <w:tblCellMar>
            <w:top w:w="0" w:type="dxa"/>
            <w:left w:w="0" w:type="dxa"/>
            <w:bottom w:w="0" w:type="dxa"/>
            <w:right w:w="0" w:type="dxa"/>
          </w:tblCellMar>
        </w:tblPrEx>
        <w:trPr>
          <w:trHeight w:val="873" w:hRule="exact"/>
          <w:jc w:val="center"/>
        </w:trPr>
        <w:tc>
          <w:tcPr>
            <w:tcW w:w="1620" w:type="dxa"/>
            <w:vMerge w:val="restart"/>
            <w:tcBorders>
              <w:top w:val="single" w:color="000000" w:sz="6" w:space="0"/>
              <w:left w:val="single" w:color="000000" w:sz="8" w:space="0"/>
              <w:bottom w:val="single" w:color="000000" w:sz="6" w:space="0"/>
              <w:right w:val="single" w:color="000000" w:sz="6" w:space="0"/>
            </w:tcBorders>
            <w:tcMar>
              <w:top w:w="0" w:type="dxa"/>
              <w:left w:w="108" w:type="dxa"/>
              <w:bottom w:w="0" w:type="dxa"/>
              <w:right w:w="108" w:type="dxa"/>
            </w:tcMar>
            <w:vAlign w:val="center"/>
          </w:tcPr>
          <w:p>
            <w:pPr>
              <w:spacing w:line="480" w:lineRule="exact"/>
              <w:jc w:val="center"/>
              <w:rPr>
                <w:rFonts w:hint="eastAsia" w:ascii="仿宋_GB2312" w:hAnsi="Times New Roman" w:eastAsia="仿宋_GB2312"/>
              </w:rPr>
            </w:pPr>
            <w:r>
              <w:rPr>
                <w:rFonts w:hint="eastAsia" w:ascii="仿宋_GB2312" w:hAnsi="Times New Roman" w:eastAsia="仿宋_GB2312"/>
              </w:rPr>
              <w:t>11月9日</w:t>
            </w:r>
          </w:p>
          <w:p>
            <w:pPr>
              <w:spacing w:line="480" w:lineRule="exact"/>
              <w:jc w:val="center"/>
              <w:rPr>
                <w:rFonts w:hint="eastAsia" w:ascii="仿宋_GB2312" w:hAnsi="Times New Roman" w:eastAsia="仿宋_GB2312"/>
              </w:rPr>
            </w:pPr>
            <w:r>
              <w:rPr>
                <w:rFonts w:hint="eastAsia" w:ascii="仿宋_GB2312" w:hAnsi="Times New Roman" w:eastAsia="仿宋_GB2312"/>
              </w:rPr>
              <w:t>星期五</w:t>
            </w:r>
          </w:p>
        </w:tc>
        <w:tc>
          <w:tcPr>
            <w:tcW w:w="234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rPr>
                <w:rFonts w:hint="eastAsia" w:ascii="仿宋_GB2312" w:hAnsi="Times New Roman" w:eastAsia="仿宋_GB2312"/>
              </w:rPr>
            </w:pPr>
            <w:r>
              <w:rPr>
                <w:rFonts w:hint="eastAsia" w:ascii="仿宋_GB2312" w:hAnsi="Times New Roman" w:eastAsia="仿宋_GB2312"/>
              </w:rPr>
              <w:t>各代表队领队及参赛选手报到</w:t>
            </w:r>
          </w:p>
          <w:p>
            <w:pPr>
              <w:spacing w:line="360" w:lineRule="exact"/>
              <w:jc w:val="center"/>
              <w:rPr>
                <w:rFonts w:hint="eastAsia" w:ascii="仿宋_GB2312" w:hAnsi="Times New Roman" w:eastAsia="仿宋_GB2312"/>
              </w:rPr>
            </w:pPr>
            <w:r>
              <w:rPr>
                <w:rFonts w:hint="eastAsia" w:ascii="仿宋_GB2312" w:hAnsi="Times New Roman" w:eastAsia="仿宋_GB2312"/>
              </w:rPr>
              <w:t>10:00</w:t>
            </w:r>
            <w:r>
              <w:rPr>
                <w:rFonts w:ascii="仿宋_GB2312" w:hAnsi="Times New Roman" w:eastAsia="仿宋_GB2312"/>
              </w:rPr>
              <w:t>—</w:t>
            </w:r>
            <w:r>
              <w:rPr>
                <w:rFonts w:hint="eastAsia" w:ascii="仿宋_GB2312" w:hAnsi="Times New Roman" w:eastAsia="仿宋_GB2312"/>
              </w:rPr>
              <w:t>12:00</w:t>
            </w:r>
          </w:p>
        </w:tc>
        <w:tc>
          <w:tcPr>
            <w:tcW w:w="2216"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rPr>
                <w:rFonts w:hint="eastAsia" w:ascii="仿宋_GB2312" w:hAnsi="Times New Roman" w:eastAsia="仿宋_GB2312"/>
              </w:rPr>
            </w:pPr>
            <w:r>
              <w:rPr>
                <w:rFonts w:hint="eastAsia" w:ascii="仿宋_GB2312" w:hAnsi="Times New Roman" w:eastAsia="仿宋_GB2312"/>
              </w:rPr>
              <w:t>各代表队领队及参赛选手报到</w:t>
            </w:r>
          </w:p>
          <w:p>
            <w:pPr>
              <w:spacing w:line="360" w:lineRule="exact"/>
              <w:jc w:val="center"/>
              <w:rPr>
                <w:rFonts w:hint="eastAsia" w:ascii="仿宋_GB2312" w:hAnsi="Times New Roman" w:eastAsia="仿宋_GB2312"/>
              </w:rPr>
            </w:pPr>
            <w:r>
              <w:rPr>
                <w:rFonts w:hint="eastAsia" w:ascii="仿宋_GB2312" w:hAnsi="Times New Roman" w:eastAsia="仿宋_GB2312"/>
              </w:rPr>
              <w:t>12:00</w:t>
            </w:r>
            <w:r>
              <w:rPr>
                <w:rFonts w:ascii="仿宋_GB2312" w:hAnsi="Times New Roman" w:eastAsia="仿宋_GB2312"/>
              </w:rPr>
              <w:t>—</w:t>
            </w:r>
            <w:r>
              <w:rPr>
                <w:rFonts w:hint="eastAsia" w:ascii="仿宋_GB2312" w:hAnsi="Times New Roman" w:eastAsia="仿宋_GB2312"/>
              </w:rPr>
              <w:t>18:00</w:t>
            </w:r>
          </w:p>
        </w:tc>
        <w:tc>
          <w:tcPr>
            <w:tcW w:w="3328" w:type="dxa"/>
            <w:tcBorders>
              <w:top w:val="single" w:color="000000" w:sz="6" w:space="0"/>
              <w:left w:val="single" w:color="000000" w:sz="6" w:space="0"/>
              <w:bottom w:val="single" w:color="000000" w:sz="6" w:space="0"/>
              <w:right w:val="single" w:color="000000" w:sz="8"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r>
              <w:rPr>
                <w:rFonts w:hint="eastAsia" w:ascii="仿宋_GB2312" w:hAnsi="Times New Roman" w:eastAsia="仿宋_GB2312"/>
              </w:rPr>
              <w:t>领队与指导教师会议</w:t>
            </w:r>
          </w:p>
          <w:p>
            <w:pPr>
              <w:spacing w:line="360" w:lineRule="exact"/>
              <w:jc w:val="center"/>
              <w:rPr>
                <w:rFonts w:hint="eastAsia" w:ascii="仿宋_GB2312" w:hAnsi="Times New Roman" w:eastAsia="仿宋_GB2312"/>
              </w:rPr>
            </w:pPr>
            <w:r>
              <w:rPr>
                <w:rFonts w:hint="eastAsia" w:ascii="仿宋_GB2312" w:hAnsi="Times New Roman" w:eastAsia="仿宋_GB2312"/>
              </w:rPr>
              <w:t>19:00-20:00</w:t>
            </w:r>
          </w:p>
        </w:tc>
      </w:tr>
      <w:tr>
        <w:tblPrEx>
          <w:tblLayout w:type="fixed"/>
          <w:tblCellMar>
            <w:top w:w="0" w:type="dxa"/>
            <w:left w:w="0" w:type="dxa"/>
            <w:bottom w:w="0" w:type="dxa"/>
            <w:right w:w="0" w:type="dxa"/>
          </w:tblCellMar>
        </w:tblPrEx>
        <w:trPr>
          <w:trHeight w:val="784" w:hRule="exact"/>
          <w:jc w:val="center"/>
        </w:trPr>
        <w:tc>
          <w:tcPr>
            <w:tcW w:w="1620" w:type="dxa"/>
            <w:vMerge w:val="continue"/>
            <w:tcBorders>
              <w:top w:val="single" w:color="000000" w:sz="6" w:space="0"/>
              <w:left w:val="single" w:color="000000" w:sz="8"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p>
        </w:tc>
        <w:tc>
          <w:tcPr>
            <w:tcW w:w="234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p>
        </w:tc>
        <w:tc>
          <w:tcPr>
            <w:tcW w:w="2216"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p>
        </w:tc>
        <w:tc>
          <w:tcPr>
            <w:tcW w:w="3328" w:type="dxa"/>
            <w:tcBorders>
              <w:top w:val="single" w:color="000000" w:sz="6" w:space="0"/>
              <w:left w:val="single" w:color="000000" w:sz="6" w:space="0"/>
              <w:bottom w:val="single" w:color="000000" w:sz="6" w:space="0"/>
              <w:right w:val="single" w:color="000000" w:sz="8" w:space="0"/>
            </w:tcBorders>
            <w:tcMar>
              <w:top w:w="0" w:type="dxa"/>
              <w:left w:w="108" w:type="dxa"/>
              <w:bottom w:w="0" w:type="dxa"/>
              <w:right w:w="108" w:type="dxa"/>
            </w:tcMar>
            <w:vAlign w:val="center"/>
          </w:tcPr>
          <w:p>
            <w:pPr>
              <w:spacing w:line="360" w:lineRule="exact"/>
              <w:rPr>
                <w:rFonts w:ascii="仿宋_GB2312" w:hAnsi="Times New Roman" w:eastAsia="仿宋_GB2312"/>
              </w:rPr>
            </w:pPr>
            <w:r>
              <w:rPr>
                <w:rFonts w:hint="eastAsia" w:ascii="仿宋_GB2312" w:hAnsi="Times New Roman" w:eastAsia="仿宋_GB2312"/>
              </w:rPr>
              <w:t xml:space="preserve">普及、小学组试机 20:00-20:30 </w:t>
            </w:r>
          </w:p>
          <w:p>
            <w:pPr>
              <w:spacing w:line="360" w:lineRule="exact"/>
              <w:rPr>
                <w:rFonts w:hint="eastAsia" w:ascii="仿宋_GB2312" w:hAnsi="Times New Roman" w:eastAsia="仿宋_GB2312"/>
              </w:rPr>
            </w:pPr>
            <w:r>
              <w:rPr>
                <w:rFonts w:hint="eastAsia" w:ascii="仿宋_GB2312" w:hAnsi="Times New Roman" w:eastAsia="仿宋_GB2312"/>
              </w:rPr>
              <w:t xml:space="preserve">提高组选手试机   20:40-21:10  </w:t>
            </w:r>
          </w:p>
          <w:p>
            <w:pPr>
              <w:spacing w:line="360" w:lineRule="exact"/>
              <w:rPr>
                <w:rFonts w:hint="eastAsia" w:ascii="仿宋_GB2312" w:hAnsi="Times New Roman" w:eastAsia="仿宋_GB2312"/>
              </w:rPr>
            </w:pPr>
          </w:p>
        </w:tc>
      </w:tr>
      <w:tr>
        <w:tblPrEx>
          <w:tblLayout w:type="fixed"/>
          <w:tblCellMar>
            <w:top w:w="0" w:type="dxa"/>
            <w:left w:w="0" w:type="dxa"/>
            <w:bottom w:w="0" w:type="dxa"/>
            <w:right w:w="0" w:type="dxa"/>
          </w:tblCellMar>
        </w:tblPrEx>
        <w:trPr>
          <w:trHeight w:val="937" w:hRule="exact"/>
          <w:jc w:val="center"/>
        </w:trPr>
        <w:tc>
          <w:tcPr>
            <w:tcW w:w="1620" w:type="dxa"/>
            <w:vMerge w:val="restart"/>
            <w:tcBorders>
              <w:top w:val="single" w:color="000000" w:sz="6" w:space="0"/>
              <w:left w:val="single" w:color="000000" w:sz="8" w:space="0"/>
              <w:bottom w:val="single" w:color="000000" w:sz="6" w:space="0"/>
              <w:right w:val="single" w:color="000000" w:sz="6" w:space="0"/>
            </w:tcBorders>
            <w:tcMar>
              <w:top w:w="0" w:type="dxa"/>
              <w:left w:w="108" w:type="dxa"/>
              <w:bottom w:w="0" w:type="dxa"/>
              <w:right w:w="108" w:type="dxa"/>
            </w:tcMar>
            <w:vAlign w:val="center"/>
          </w:tcPr>
          <w:p>
            <w:pPr>
              <w:spacing w:line="480" w:lineRule="exact"/>
              <w:jc w:val="center"/>
              <w:rPr>
                <w:rFonts w:hint="eastAsia" w:ascii="仿宋_GB2312" w:hAnsi="Times New Roman" w:eastAsia="仿宋_GB2312"/>
              </w:rPr>
            </w:pPr>
            <w:r>
              <w:rPr>
                <w:rFonts w:hint="eastAsia" w:ascii="仿宋_GB2312" w:hAnsi="Times New Roman" w:eastAsia="仿宋_GB2312"/>
              </w:rPr>
              <w:t>11月10日</w:t>
            </w:r>
          </w:p>
          <w:p>
            <w:pPr>
              <w:spacing w:line="480" w:lineRule="exact"/>
              <w:jc w:val="center"/>
              <w:rPr>
                <w:rFonts w:hint="eastAsia" w:ascii="仿宋_GB2312" w:hAnsi="Times New Roman" w:eastAsia="仿宋_GB2312"/>
              </w:rPr>
            </w:pPr>
            <w:r>
              <w:rPr>
                <w:rFonts w:hint="eastAsia" w:ascii="仿宋_GB2312" w:hAnsi="Times New Roman" w:eastAsia="仿宋_GB2312"/>
              </w:rPr>
              <w:t>星期六</w:t>
            </w:r>
          </w:p>
        </w:tc>
        <w:tc>
          <w:tcPr>
            <w:tcW w:w="23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r>
              <w:rPr>
                <w:rFonts w:hint="eastAsia" w:ascii="仿宋_GB2312" w:hAnsi="Times New Roman" w:eastAsia="仿宋_GB2312"/>
              </w:rPr>
              <w:t>提高组入场</w:t>
            </w:r>
          </w:p>
          <w:p>
            <w:pPr>
              <w:spacing w:line="360" w:lineRule="exact"/>
              <w:jc w:val="center"/>
              <w:rPr>
                <w:rFonts w:hint="eastAsia" w:ascii="仿宋_GB2312" w:hAnsi="Times New Roman" w:eastAsia="仿宋_GB2312"/>
              </w:rPr>
            </w:pPr>
            <w:r>
              <w:rPr>
                <w:rFonts w:hint="eastAsia" w:ascii="仿宋_GB2312" w:hAnsi="Times New Roman" w:eastAsia="仿宋_GB2312"/>
              </w:rPr>
              <w:t>8</w:t>
            </w:r>
            <w:r>
              <w:rPr>
                <w:rFonts w:ascii="仿宋_GB2312" w:hAnsi="Times New Roman" w:eastAsia="仿宋_GB2312"/>
              </w:rPr>
              <w:t>:</w:t>
            </w:r>
            <w:r>
              <w:rPr>
                <w:rFonts w:hint="eastAsia" w:ascii="仿宋_GB2312" w:hAnsi="Times New Roman" w:eastAsia="仿宋_GB2312"/>
              </w:rPr>
              <w:t>10-8:25</w:t>
            </w:r>
          </w:p>
        </w:tc>
        <w:tc>
          <w:tcPr>
            <w:tcW w:w="22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r>
              <w:rPr>
                <w:rFonts w:hint="eastAsia" w:ascii="仿宋_GB2312" w:hAnsi="Times New Roman" w:eastAsia="仿宋_GB2312"/>
              </w:rPr>
              <w:t>普及、小学组入场</w:t>
            </w:r>
          </w:p>
          <w:p>
            <w:pPr>
              <w:spacing w:line="360" w:lineRule="exact"/>
              <w:jc w:val="center"/>
              <w:rPr>
                <w:rFonts w:hint="eastAsia" w:ascii="仿宋_GB2312" w:hAnsi="Times New Roman" w:eastAsia="仿宋_GB2312"/>
              </w:rPr>
            </w:pPr>
            <w:r>
              <w:rPr>
                <w:rFonts w:hint="eastAsia" w:ascii="仿宋_GB2312" w:hAnsi="Times New Roman" w:eastAsia="仿宋_GB2312"/>
              </w:rPr>
              <w:t>14:10-14:25</w:t>
            </w:r>
          </w:p>
        </w:tc>
        <w:tc>
          <w:tcPr>
            <w:tcW w:w="3328" w:type="dxa"/>
            <w:vMerge w:val="restart"/>
            <w:tcBorders>
              <w:top w:val="single" w:color="000000" w:sz="6" w:space="0"/>
              <w:left w:val="single" w:color="000000" w:sz="6" w:space="0"/>
              <w:bottom w:val="single" w:color="000000" w:sz="6" w:space="0"/>
              <w:right w:val="single" w:color="000000" w:sz="8" w:space="0"/>
            </w:tcBorders>
            <w:tcMar>
              <w:top w:w="0" w:type="dxa"/>
              <w:left w:w="108" w:type="dxa"/>
              <w:bottom w:w="0" w:type="dxa"/>
              <w:right w:w="108" w:type="dxa"/>
            </w:tcMar>
            <w:vAlign w:val="center"/>
          </w:tcPr>
          <w:p>
            <w:pPr>
              <w:spacing w:line="480" w:lineRule="exact"/>
              <w:jc w:val="center"/>
              <w:rPr>
                <w:rFonts w:hint="eastAsia" w:ascii="仿宋_GB2312" w:hAnsi="Times New Roman" w:eastAsia="仿宋_GB2312"/>
              </w:rPr>
            </w:pPr>
            <w:r>
              <w:rPr>
                <w:rFonts w:hint="eastAsia" w:ascii="仿宋_GB2312" w:hAnsi="Times New Roman" w:eastAsia="仿宋_GB2312"/>
              </w:rPr>
              <w:t>自由活动</w:t>
            </w:r>
          </w:p>
        </w:tc>
      </w:tr>
      <w:tr>
        <w:tblPrEx>
          <w:tblLayout w:type="fixed"/>
          <w:tblCellMar>
            <w:top w:w="0" w:type="dxa"/>
            <w:left w:w="0" w:type="dxa"/>
            <w:bottom w:w="0" w:type="dxa"/>
            <w:right w:w="0" w:type="dxa"/>
          </w:tblCellMar>
        </w:tblPrEx>
        <w:trPr>
          <w:trHeight w:val="778" w:hRule="exact"/>
          <w:jc w:val="center"/>
        </w:trPr>
        <w:tc>
          <w:tcPr>
            <w:tcW w:w="1620" w:type="dxa"/>
            <w:vMerge w:val="continue"/>
            <w:tcBorders>
              <w:top w:val="single" w:color="000000" w:sz="6" w:space="0"/>
              <w:left w:val="single" w:color="000000" w:sz="8" w:space="0"/>
              <w:bottom w:val="single" w:color="000000" w:sz="6" w:space="0"/>
              <w:right w:val="single" w:color="000000" w:sz="6" w:space="0"/>
            </w:tcBorders>
            <w:tcMar>
              <w:top w:w="0" w:type="dxa"/>
              <w:left w:w="108" w:type="dxa"/>
              <w:bottom w:w="0" w:type="dxa"/>
              <w:right w:w="108" w:type="dxa"/>
            </w:tcMar>
            <w:vAlign w:val="center"/>
          </w:tcPr>
          <w:p>
            <w:pPr>
              <w:spacing w:line="480" w:lineRule="exact"/>
              <w:jc w:val="center"/>
              <w:rPr>
                <w:rFonts w:hint="eastAsia" w:ascii="仿宋_GB2312" w:hAnsi="Times New Roman" w:eastAsia="仿宋_GB2312"/>
              </w:rPr>
            </w:pPr>
          </w:p>
        </w:tc>
        <w:tc>
          <w:tcPr>
            <w:tcW w:w="23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r>
              <w:rPr>
                <w:rFonts w:hint="eastAsia" w:ascii="仿宋_GB2312" w:hAnsi="Times New Roman" w:eastAsia="仿宋_GB2312"/>
              </w:rPr>
              <w:t>提高组复赛</w:t>
            </w:r>
          </w:p>
          <w:p>
            <w:pPr>
              <w:spacing w:line="360" w:lineRule="exact"/>
              <w:jc w:val="center"/>
              <w:rPr>
                <w:rFonts w:hint="eastAsia" w:ascii="仿宋_GB2312" w:hAnsi="Times New Roman" w:eastAsia="仿宋_GB2312"/>
              </w:rPr>
            </w:pPr>
            <w:r>
              <w:rPr>
                <w:rFonts w:hint="eastAsia" w:ascii="仿宋_GB2312" w:hAnsi="Times New Roman" w:eastAsia="仿宋_GB2312"/>
              </w:rPr>
              <w:t>8</w:t>
            </w:r>
            <w:r>
              <w:rPr>
                <w:rFonts w:ascii="仿宋_GB2312" w:hAnsi="Times New Roman" w:eastAsia="仿宋_GB2312"/>
              </w:rPr>
              <w:t>:</w:t>
            </w:r>
            <w:r>
              <w:rPr>
                <w:rFonts w:hint="eastAsia" w:ascii="仿宋_GB2312" w:hAnsi="Times New Roman" w:eastAsia="仿宋_GB2312"/>
              </w:rPr>
              <w:t>30-12:00</w:t>
            </w:r>
          </w:p>
        </w:tc>
        <w:tc>
          <w:tcPr>
            <w:tcW w:w="22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r>
              <w:rPr>
                <w:rFonts w:hint="eastAsia" w:ascii="仿宋_GB2312" w:hAnsi="Times New Roman" w:eastAsia="仿宋_GB2312"/>
              </w:rPr>
              <w:t>普及、小学组复赛</w:t>
            </w:r>
          </w:p>
          <w:p>
            <w:pPr>
              <w:spacing w:line="360" w:lineRule="exact"/>
              <w:jc w:val="center"/>
              <w:rPr>
                <w:rFonts w:hint="eastAsia" w:ascii="仿宋_GB2312" w:hAnsi="Times New Roman" w:eastAsia="仿宋_GB2312"/>
              </w:rPr>
            </w:pPr>
            <w:r>
              <w:rPr>
                <w:rFonts w:hint="eastAsia" w:ascii="仿宋_GB2312" w:hAnsi="Times New Roman" w:eastAsia="仿宋_GB2312"/>
              </w:rPr>
              <w:t>14:30-18:00</w:t>
            </w:r>
          </w:p>
        </w:tc>
        <w:tc>
          <w:tcPr>
            <w:tcW w:w="3328" w:type="dxa"/>
            <w:vMerge w:val="continue"/>
            <w:tcBorders>
              <w:top w:val="single" w:color="000000" w:sz="6" w:space="0"/>
              <w:left w:val="single" w:color="000000" w:sz="6" w:space="0"/>
              <w:bottom w:val="single" w:color="000000" w:sz="6" w:space="0"/>
              <w:right w:val="single" w:color="000000" w:sz="8"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p>
        </w:tc>
      </w:tr>
      <w:tr>
        <w:tblPrEx>
          <w:tblLayout w:type="fixed"/>
          <w:tblCellMar>
            <w:top w:w="0" w:type="dxa"/>
            <w:left w:w="0" w:type="dxa"/>
            <w:bottom w:w="0" w:type="dxa"/>
            <w:right w:w="0" w:type="dxa"/>
          </w:tblCellMar>
        </w:tblPrEx>
        <w:trPr>
          <w:trHeight w:val="775" w:hRule="exact"/>
          <w:jc w:val="center"/>
        </w:trPr>
        <w:tc>
          <w:tcPr>
            <w:tcW w:w="1620" w:type="dxa"/>
            <w:vMerge w:val="restart"/>
            <w:tcBorders>
              <w:top w:val="single" w:color="000000" w:sz="6" w:space="0"/>
              <w:left w:val="single" w:color="000000" w:sz="8" w:space="0"/>
              <w:bottom w:val="single" w:color="000000" w:sz="8" w:space="0"/>
              <w:right w:val="single" w:color="000000" w:sz="6" w:space="0"/>
            </w:tcBorders>
            <w:tcMar>
              <w:top w:w="0" w:type="dxa"/>
              <w:left w:w="108" w:type="dxa"/>
              <w:bottom w:w="0" w:type="dxa"/>
              <w:right w:w="108" w:type="dxa"/>
            </w:tcMar>
            <w:vAlign w:val="center"/>
          </w:tcPr>
          <w:p>
            <w:pPr>
              <w:spacing w:line="480" w:lineRule="exact"/>
              <w:jc w:val="center"/>
              <w:rPr>
                <w:rFonts w:hint="eastAsia" w:ascii="仿宋_GB2312" w:hAnsi="Times New Roman" w:eastAsia="仿宋_GB2312"/>
              </w:rPr>
            </w:pPr>
            <w:r>
              <w:rPr>
                <w:rFonts w:hint="eastAsia" w:ascii="仿宋_GB2312" w:hAnsi="Times New Roman" w:eastAsia="仿宋_GB2312"/>
              </w:rPr>
              <w:t>11月11日</w:t>
            </w:r>
          </w:p>
          <w:p>
            <w:pPr>
              <w:spacing w:line="480" w:lineRule="exact"/>
              <w:jc w:val="center"/>
              <w:rPr>
                <w:rFonts w:hint="eastAsia" w:ascii="仿宋_GB2312" w:hAnsi="Times New Roman" w:eastAsia="仿宋_GB2312"/>
              </w:rPr>
            </w:pPr>
            <w:r>
              <w:rPr>
                <w:rFonts w:hint="eastAsia" w:ascii="仿宋_GB2312" w:hAnsi="Times New Roman" w:eastAsia="仿宋_GB2312"/>
              </w:rPr>
              <w:t>星期日</w:t>
            </w:r>
          </w:p>
        </w:tc>
        <w:tc>
          <w:tcPr>
            <w:tcW w:w="2342" w:type="dxa"/>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r>
              <w:rPr>
                <w:rFonts w:hint="eastAsia" w:ascii="仿宋_GB2312" w:hAnsi="Times New Roman" w:eastAsia="仿宋_GB2312"/>
              </w:rPr>
              <w:t>提高组入场</w:t>
            </w:r>
          </w:p>
          <w:p>
            <w:pPr>
              <w:spacing w:line="360" w:lineRule="exact"/>
              <w:jc w:val="center"/>
              <w:rPr>
                <w:rFonts w:hint="eastAsia" w:ascii="仿宋_GB2312" w:hAnsi="Times New Roman" w:eastAsia="仿宋_GB2312"/>
              </w:rPr>
            </w:pPr>
            <w:r>
              <w:rPr>
                <w:rFonts w:hint="eastAsia" w:ascii="仿宋_GB2312" w:hAnsi="Times New Roman" w:eastAsia="仿宋_GB2312"/>
              </w:rPr>
              <w:t>8</w:t>
            </w:r>
            <w:r>
              <w:rPr>
                <w:rFonts w:ascii="仿宋_GB2312" w:hAnsi="Times New Roman" w:eastAsia="仿宋_GB2312"/>
              </w:rPr>
              <w:t>:</w:t>
            </w:r>
            <w:r>
              <w:rPr>
                <w:rFonts w:hint="eastAsia" w:ascii="仿宋_GB2312" w:hAnsi="Times New Roman" w:eastAsia="仿宋_GB2312"/>
              </w:rPr>
              <w:t>10-8:25</w:t>
            </w:r>
          </w:p>
        </w:tc>
        <w:tc>
          <w:tcPr>
            <w:tcW w:w="2216" w:type="dxa"/>
            <w:vMerge w:val="restart"/>
            <w:tcBorders>
              <w:top w:val="single" w:color="000000" w:sz="6" w:space="0"/>
              <w:left w:val="single" w:color="000000" w:sz="6" w:space="0"/>
              <w:bottom w:val="single" w:color="000000" w:sz="8" w:space="0"/>
              <w:right w:val="single" w:color="000000" w:sz="6"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r>
              <w:rPr>
                <w:rFonts w:hint="eastAsia" w:ascii="仿宋_GB2312" w:hAnsi="Times New Roman" w:eastAsia="仿宋_GB2312"/>
              </w:rPr>
              <w:t>普及、小学组全天疏散</w:t>
            </w:r>
          </w:p>
          <w:p>
            <w:pPr>
              <w:spacing w:line="360" w:lineRule="exact"/>
              <w:jc w:val="center"/>
              <w:rPr>
                <w:rFonts w:hint="eastAsia" w:ascii="仿宋_GB2312" w:hAnsi="Times New Roman" w:eastAsia="仿宋_GB2312"/>
              </w:rPr>
            </w:pPr>
            <w:r>
              <w:rPr>
                <w:rFonts w:hint="eastAsia" w:ascii="仿宋_GB2312" w:hAnsi="Times New Roman" w:eastAsia="仿宋_GB2312"/>
              </w:rPr>
              <w:t>提高组下午疏散</w:t>
            </w:r>
          </w:p>
          <w:p>
            <w:pPr>
              <w:spacing w:line="360" w:lineRule="exact"/>
              <w:jc w:val="center"/>
              <w:rPr>
                <w:rFonts w:hint="eastAsia" w:ascii="仿宋_GB2312" w:hAnsi="Times New Roman" w:eastAsia="仿宋_GB2312"/>
              </w:rPr>
            </w:pPr>
          </w:p>
        </w:tc>
        <w:tc>
          <w:tcPr>
            <w:tcW w:w="3328" w:type="dxa"/>
            <w:vMerge w:val="restart"/>
            <w:tcBorders>
              <w:top w:val="single" w:color="000000" w:sz="6" w:space="0"/>
              <w:left w:val="single" w:color="000000" w:sz="6" w:space="0"/>
              <w:bottom w:val="single" w:color="000000" w:sz="8" w:space="0"/>
              <w:right w:val="single" w:color="000000" w:sz="8" w:space="0"/>
            </w:tcBorders>
            <w:tcMar>
              <w:top w:w="0" w:type="dxa"/>
              <w:left w:w="108" w:type="dxa"/>
              <w:bottom w:w="0" w:type="dxa"/>
              <w:right w:w="108" w:type="dxa"/>
            </w:tcMar>
            <w:vAlign w:val="center"/>
          </w:tcPr>
          <w:p>
            <w:pPr>
              <w:spacing w:line="480" w:lineRule="exact"/>
              <w:rPr>
                <w:rFonts w:hint="eastAsia" w:ascii="仿宋_GB2312" w:hAnsi="Times New Roman" w:eastAsia="仿宋_GB2312"/>
              </w:rPr>
            </w:pPr>
          </w:p>
        </w:tc>
      </w:tr>
      <w:tr>
        <w:tblPrEx>
          <w:tblLayout w:type="fixed"/>
          <w:tblCellMar>
            <w:top w:w="0" w:type="dxa"/>
            <w:left w:w="0" w:type="dxa"/>
            <w:bottom w:w="0" w:type="dxa"/>
            <w:right w:w="0" w:type="dxa"/>
          </w:tblCellMar>
        </w:tblPrEx>
        <w:trPr>
          <w:trHeight w:val="770" w:hRule="exact"/>
          <w:jc w:val="center"/>
        </w:trPr>
        <w:tc>
          <w:tcPr>
            <w:tcW w:w="1620" w:type="dxa"/>
            <w:vMerge w:val="continue"/>
            <w:tcBorders>
              <w:top w:val="single" w:color="000000" w:sz="6" w:space="0"/>
              <w:left w:val="single" w:color="000000" w:sz="8" w:space="0"/>
              <w:bottom w:val="single" w:color="000000" w:sz="8" w:space="0"/>
              <w:right w:val="single" w:color="000000" w:sz="6" w:space="0"/>
            </w:tcBorders>
            <w:tcMar>
              <w:top w:w="0" w:type="dxa"/>
              <w:left w:w="108" w:type="dxa"/>
              <w:bottom w:w="0" w:type="dxa"/>
              <w:right w:w="108" w:type="dxa"/>
            </w:tcMar>
            <w:vAlign w:val="center"/>
          </w:tcPr>
          <w:p>
            <w:pPr>
              <w:spacing w:line="480" w:lineRule="exact"/>
              <w:rPr>
                <w:rFonts w:hint="eastAsia" w:ascii="仿宋_GB2312" w:hAnsi="Times New Roman" w:eastAsia="仿宋_GB2312"/>
              </w:rPr>
            </w:pPr>
          </w:p>
        </w:tc>
        <w:tc>
          <w:tcPr>
            <w:tcW w:w="2342" w:type="dxa"/>
            <w:tcBorders>
              <w:top w:val="single" w:color="000000" w:sz="4" w:space="0"/>
              <w:left w:val="single" w:color="000000" w:sz="6" w:space="0"/>
              <w:bottom w:val="single" w:color="000000" w:sz="8" w:space="0"/>
              <w:right w:val="single" w:color="000000" w:sz="6"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r>
              <w:rPr>
                <w:rFonts w:hint="eastAsia" w:ascii="仿宋_GB2312" w:hAnsi="Times New Roman" w:eastAsia="仿宋_GB2312"/>
              </w:rPr>
              <w:t>提高组复赛</w:t>
            </w:r>
          </w:p>
          <w:p>
            <w:pPr>
              <w:spacing w:line="360" w:lineRule="exact"/>
              <w:jc w:val="center"/>
              <w:rPr>
                <w:rFonts w:hint="eastAsia" w:ascii="仿宋_GB2312" w:hAnsi="Times New Roman" w:eastAsia="仿宋_GB2312"/>
              </w:rPr>
            </w:pPr>
            <w:r>
              <w:rPr>
                <w:rFonts w:hint="eastAsia" w:ascii="仿宋_GB2312" w:hAnsi="Times New Roman" w:eastAsia="仿宋_GB2312"/>
              </w:rPr>
              <w:t>8</w:t>
            </w:r>
            <w:r>
              <w:rPr>
                <w:rFonts w:ascii="仿宋_GB2312" w:hAnsi="Times New Roman" w:eastAsia="仿宋_GB2312"/>
              </w:rPr>
              <w:t>:</w:t>
            </w:r>
            <w:r>
              <w:rPr>
                <w:rFonts w:hint="eastAsia" w:ascii="仿宋_GB2312" w:hAnsi="Times New Roman" w:eastAsia="仿宋_GB2312"/>
              </w:rPr>
              <w:t>30-12:00</w:t>
            </w:r>
          </w:p>
        </w:tc>
        <w:tc>
          <w:tcPr>
            <w:tcW w:w="2216" w:type="dxa"/>
            <w:vMerge w:val="continue"/>
            <w:tcBorders>
              <w:top w:val="single" w:color="000000" w:sz="6" w:space="0"/>
              <w:left w:val="single" w:color="000000" w:sz="6" w:space="0"/>
              <w:bottom w:val="single" w:color="000000" w:sz="8" w:space="0"/>
              <w:right w:val="single" w:color="000000" w:sz="6"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p>
        </w:tc>
        <w:tc>
          <w:tcPr>
            <w:tcW w:w="3328" w:type="dxa"/>
            <w:vMerge w:val="continue"/>
            <w:tcBorders>
              <w:top w:val="single" w:color="000000" w:sz="6" w:space="0"/>
              <w:left w:val="single" w:color="000000" w:sz="6" w:space="0"/>
              <w:bottom w:val="single" w:color="000000" w:sz="8" w:space="0"/>
              <w:right w:val="single" w:color="000000" w:sz="8" w:space="0"/>
            </w:tcBorders>
            <w:tcMar>
              <w:top w:w="0" w:type="dxa"/>
              <w:left w:w="108" w:type="dxa"/>
              <w:bottom w:w="0" w:type="dxa"/>
              <w:right w:w="108" w:type="dxa"/>
            </w:tcMar>
            <w:vAlign w:val="center"/>
          </w:tcPr>
          <w:p>
            <w:pPr>
              <w:spacing w:line="360" w:lineRule="exact"/>
              <w:jc w:val="center"/>
              <w:rPr>
                <w:rFonts w:hint="eastAsia" w:ascii="仿宋_GB2312" w:hAnsi="Times New Roman" w:eastAsia="仿宋_GB2312"/>
              </w:rPr>
            </w:pPr>
          </w:p>
        </w:tc>
      </w:tr>
    </w:tbl>
    <w:p>
      <w:pPr>
        <w:spacing w:line="480" w:lineRule="exact"/>
        <w:rPr>
          <w:rFonts w:hint="eastAsia" w:ascii="黑体" w:hAnsi="Times New Roman" w:eastAsia="黑体"/>
          <w:sz w:val="30"/>
        </w:rPr>
      </w:pPr>
    </w:p>
    <w:p>
      <w:pPr>
        <w:spacing w:line="480" w:lineRule="exact"/>
        <w:rPr>
          <w:rFonts w:hint="eastAsia" w:ascii="黑体" w:hAnsi="Times New Roman" w:eastAsia="黑体"/>
          <w:sz w:val="30"/>
        </w:rPr>
      </w:pPr>
      <w:r>
        <w:rPr>
          <w:rFonts w:hint="eastAsia" w:ascii="黑体" w:hAnsi="Times New Roman" w:eastAsia="黑体"/>
          <w:sz w:val="30"/>
        </w:rPr>
        <w:t>四、评奖及奖次的设定</w:t>
      </w:r>
    </w:p>
    <w:p>
      <w:pPr>
        <w:spacing w:line="480" w:lineRule="exact"/>
        <w:ind w:firstLine="560"/>
        <w:rPr>
          <w:rFonts w:hint="eastAsia" w:ascii="仿宋_GB2312" w:hAnsi="Times New Roman" w:eastAsia="仿宋_GB2312"/>
          <w:sz w:val="28"/>
        </w:rPr>
      </w:pPr>
      <w:r>
        <w:rPr>
          <w:rFonts w:hint="eastAsia" w:ascii="仿宋_GB2312" w:hAnsi="Times New Roman" w:eastAsia="仿宋_GB2312"/>
          <w:sz w:val="28"/>
        </w:rPr>
        <w:t>1、成绩认定：复赛提高组和普及组考试由中国计算机学会科学委员会统一评测，小学组考试由山东省信息学奥赛竞赛委员会和技术委员会评测。</w:t>
      </w:r>
    </w:p>
    <w:p>
      <w:pPr>
        <w:spacing w:line="480" w:lineRule="exact"/>
        <w:ind w:firstLine="560"/>
        <w:rPr>
          <w:rFonts w:hint="eastAsia" w:ascii="仿宋_GB2312" w:hAnsi="Times New Roman" w:eastAsia="仿宋_GB2312"/>
          <w:sz w:val="28"/>
        </w:rPr>
      </w:pPr>
      <w:r>
        <w:rPr>
          <w:rFonts w:hint="eastAsia" w:ascii="仿宋_GB2312" w:hAnsi="Times New Roman" w:eastAsia="仿宋_GB2312"/>
          <w:sz w:val="28"/>
        </w:rPr>
        <w:t>2、提高组和普及组设一等奖、二等、三等奖，由中国计算机学会科学委员会统一评定和颁发证书。小学组的一、二、三等奖由山东省评出和颁发证书。</w:t>
      </w:r>
    </w:p>
    <w:p>
      <w:pPr>
        <w:spacing w:line="480" w:lineRule="exact"/>
        <w:ind w:firstLine="528"/>
        <w:rPr>
          <w:rFonts w:hint="eastAsia" w:ascii="仿宋_GB2312" w:hAnsi="Times New Roman" w:eastAsia="仿宋_GB2312"/>
          <w:sz w:val="28"/>
        </w:rPr>
      </w:pPr>
      <w:r>
        <w:rPr>
          <w:rFonts w:hint="eastAsia" w:ascii="仿宋_GB2312" w:hAnsi="Times New Roman" w:eastAsia="仿宋_GB2312"/>
          <w:spacing w:val="-8"/>
          <w:sz w:val="28"/>
        </w:rPr>
        <w:t>3、</w:t>
      </w:r>
      <w:r>
        <w:rPr>
          <w:rFonts w:hint="eastAsia" w:ascii="仿宋_GB2312" w:hAnsi="Times New Roman" w:eastAsia="仿宋_GB2312"/>
          <w:sz w:val="28"/>
        </w:rPr>
        <w:t>本次联赛同时又作为山东省省级比赛</w:t>
      </w:r>
      <w:r>
        <w:rPr>
          <w:rFonts w:hint="eastAsia" w:ascii="仿宋_GB2312" w:hAnsi="Times New Roman" w:eastAsia="仿宋_GB2312"/>
          <w:spacing w:val="-8"/>
          <w:sz w:val="28"/>
        </w:rPr>
        <w:t>，进行省级比赛评奖（比赛结束后单独召开总结大会颁奖），在获得NOIP2018</w:t>
      </w:r>
      <w:r>
        <w:rPr>
          <w:rFonts w:hint="eastAsia" w:ascii="仿宋_GB2312" w:hAnsi="Times New Roman" w:eastAsia="仿宋_GB2312"/>
          <w:sz w:val="28"/>
        </w:rPr>
        <w:t>提高组和普及组全国一、二、三等奖的名单外，评出山东省的提高组、普及组和小学组的一、二、三等奖，其中一等奖、二等奖、三等奖的获奖比例分别是20%、30%、40%。对获得NOIP2018提高组、普及组全国一等奖和二等奖选手的第一辅导老师颁发山东省优秀辅导教师奖，对获得NOIP2018小学组山东省一、二等奖的第一辅导老师颁发山东省优秀辅导教师奖，并评出山东省优秀参赛学校、金牌学校和优秀组织奖。</w:t>
      </w:r>
    </w:p>
    <w:p>
      <w:pPr>
        <w:spacing w:line="480" w:lineRule="exact"/>
        <w:rPr>
          <w:rFonts w:hint="eastAsia" w:ascii="黑体" w:hAnsi="Times New Roman" w:eastAsia="黑体"/>
          <w:sz w:val="28"/>
        </w:rPr>
      </w:pPr>
      <w:r>
        <w:rPr>
          <w:rFonts w:hint="eastAsia" w:ascii="黑体" w:hAnsi="Times New Roman" w:eastAsia="黑体"/>
          <w:sz w:val="30"/>
        </w:rPr>
        <w:t>五、各代表队的人员组成</w:t>
      </w:r>
    </w:p>
    <w:p>
      <w:pPr>
        <w:spacing w:line="480" w:lineRule="exact"/>
        <w:ind w:firstLine="560"/>
        <w:rPr>
          <w:rFonts w:hint="eastAsia" w:ascii="仿宋_GB2312" w:hAnsi="Times New Roman" w:eastAsia="仿宋_GB2312"/>
          <w:sz w:val="28"/>
        </w:rPr>
      </w:pPr>
      <w:r>
        <w:rPr>
          <w:rFonts w:hint="eastAsia" w:ascii="仿宋_GB2312" w:hAnsi="Times New Roman" w:eastAsia="仿宋_GB2312"/>
          <w:sz w:val="28"/>
        </w:rPr>
        <w:t>各地市代表队由正、副领队、辅导老师和参赛选手组成。正、副领队中必须有一名地市级信息学奥赛组织单位的负责人担任，负责管理本地市代表队报到、组织参赛和保证选手安全等事宜。</w:t>
      </w:r>
    </w:p>
    <w:p>
      <w:pPr>
        <w:spacing w:line="480" w:lineRule="exact"/>
        <w:ind w:firstLine="482"/>
        <w:rPr>
          <w:rFonts w:hint="eastAsia" w:ascii="仿宋_GB2312" w:hAnsi="Times New Roman" w:eastAsia="仿宋_GB2312"/>
          <w:sz w:val="28"/>
          <w:szCs w:val="22"/>
        </w:rPr>
      </w:pPr>
      <w:r>
        <w:rPr>
          <w:rFonts w:hint="eastAsia" w:ascii="仿宋_GB2312" w:hAnsi="Times New Roman" w:eastAsia="仿宋_GB2312"/>
          <w:sz w:val="28"/>
        </w:rPr>
        <w:t>各代表队</w:t>
      </w:r>
      <w:r>
        <w:rPr>
          <w:rFonts w:hint="eastAsia" w:ascii="仿宋_GB2312" w:hAnsi="Times New Roman" w:eastAsia="仿宋_GB2312"/>
          <w:sz w:val="28"/>
          <w:lang w:val="en-US" w:eastAsia="zh-CN"/>
        </w:rPr>
        <w:t>(</w:t>
      </w:r>
      <w:r>
        <w:rPr>
          <w:rFonts w:hint="eastAsia" w:ascii="仿宋_GB2312" w:hAnsi="Times New Roman" w:eastAsia="仿宋_GB2312"/>
          <w:b/>
          <w:color w:val="0000FF"/>
          <w:sz w:val="28"/>
          <w:szCs w:val="22"/>
          <w:lang w:val="en-US" w:eastAsia="zh-CN"/>
        </w:rPr>
        <w:t>以地市为单位,一个代表队,不接受学校或者个人报名</w:t>
      </w:r>
      <w:r>
        <w:rPr>
          <w:rFonts w:hint="eastAsia" w:ascii="仿宋_GB2312" w:hAnsi="Times New Roman" w:eastAsia="仿宋_GB2312"/>
          <w:sz w:val="28"/>
          <w:lang w:val="en-US" w:eastAsia="zh-CN"/>
        </w:rPr>
        <w:t>)</w:t>
      </w:r>
      <w:r>
        <w:rPr>
          <w:rFonts w:hint="eastAsia" w:ascii="仿宋_GB2312" w:hAnsi="Times New Roman" w:eastAsia="仿宋_GB2312"/>
          <w:sz w:val="28"/>
        </w:rPr>
        <w:t>的所有参赛人员须集体向组委会正式报名，其中NOIP2018复赛参赛选手名单最后确定后在NOI网站上注册与报名（</w:t>
      </w:r>
      <w:r>
        <w:rPr>
          <w:rFonts w:hint="eastAsia" w:ascii="仿宋_GB2312" w:hAnsi="Times New Roman" w:eastAsia="仿宋_GB2312"/>
          <w:b/>
          <w:color w:val="0000FF"/>
          <w:sz w:val="28"/>
        </w:rPr>
        <w:t>请通知辅导老师和参赛选手按时注册与参加考试</w:t>
      </w:r>
      <w:r>
        <w:rPr>
          <w:rFonts w:hint="eastAsia" w:ascii="仿宋_GB2312" w:hAnsi="Times New Roman" w:eastAsia="仿宋_GB2312"/>
          <w:sz w:val="28"/>
        </w:rPr>
        <w:t>）,</w:t>
      </w:r>
      <w:r>
        <w:rPr>
          <w:rFonts w:hint="eastAsia" w:ascii="仿宋_GB2312" w:hAnsi="Times New Roman" w:eastAsia="仿宋_GB2312"/>
          <w:sz w:val="28"/>
          <w:szCs w:val="22"/>
        </w:rPr>
        <w:t>另请各代表队将附件2 中的</w:t>
      </w:r>
      <w:r>
        <w:rPr>
          <w:rFonts w:hint="eastAsia" w:ascii="仿宋_GB2312" w:hAnsi="Times New Roman" w:eastAsia="仿宋_GB2312"/>
          <w:b/>
          <w:bCs/>
          <w:sz w:val="28"/>
          <w:szCs w:val="22"/>
        </w:rPr>
        <w:t>【</w:t>
      </w:r>
      <w:r>
        <w:rPr>
          <w:rFonts w:hint="eastAsia" w:ascii="仿宋_GB2312" w:hAnsi="Times New Roman" w:eastAsia="仿宋_GB2312"/>
          <w:b/>
          <w:bCs/>
          <w:color w:val="000000"/>
          <w:sz w:val="28"/>
          <w:szCs w:val="22"/>
        </w:rPr>
        <w:t>NOIP2018复赛领队与指导老师报名表</w:t>
      </w:r>
      <w:r>
        <w:rPr>
          <w:rFonts w:hint="eastAsia" w:ascii="仿宋_GB2312" w:hAnsi="Times New Roman" w:eastAsia="仿宋_GB2312"/>
          <w:b/>
          <w:bCs/>
          <w:sz w:val="28"/>
          <w:szCs w:val="22"/>
        </w:rPr>
        <w:t>】</w:t>
      </w:r>
      <w:r>
        <w:rPr>
          <w:rFonts w:hint="eastAsia" w:ascii="仿宋_GB2312" w:hAnsi="Times New Roman" w:eastAsia="仿宋_GB2312"/>
          <w:sz w:val="28"/>
          <w:szCs w:val="22"/>
        </w:rPr>
        <w:t>（电子版）报到山东计算机学会</w:t>
      </w:r>
      <w:r>
        <w:rPr>
          <w:rFonts w:hint="eastAsia" w:ascii="仿宋_GB2312" w:hAnsi="Times New Roman" w:eastAsia="仿宋_GB2312"/>
          <w:sz w:val="28"/>
          <w:szCs w:val="22"/>
          <w:lang w:val="en-US" w:eastAsia="zh-CN"/>
        </w:rPr>
        <w:t>刘培玉</w:t>
      </w:r>
      <w:r>
        <w:rPr>
          <w:rFonts w:hint="eastAsia" w:ascii="仿宋_GB2312" w:hAnsi="Times New Roman" w:eastAsia="仿宋_GB2312"/>
          <w:sz w:val="28"/>
          <w:szCs w:val="22"/>
        </w:rPr>
        <w:t>（</w:t>
      </w:r>
      <w:r>
        <w:rPr>
          <w:rFonts w:hint="eastAsia" w:ascii="仿宋_GB2312" w:hAnsi="Times New Roman" w:eastAsia="仿宋_GB2312"/>
          <w:sz w:val="28"/>
          <w:szCs w:val="22"/>
          <w:lang w:val="en-US" w:eastAsia="zh-CN"/>
        </w:rPr>
        <w:t>Liupy@sdnu.edu.cn</w:t>
      </w:r>
      <w:r>
        <w:rPr>
          <w:rFonts w:hint="eastAsia" w:ascii="仿宋_GB2312" w:hAnsi="Times New Roman" w:eastAsia="仿宋_GB2312"/>
          <w:sz w:val="28"/>
          <w:szCs w:val="22"/>
        </w:rPr>
        <w:t>）和山东省昌邑市第一中学</w:t>
      </w:r>
      <w:r>
        <w:rPr>
          <w:rFonts w:hint="eastAsia" w:ascii="仿宋_GB2312" w:hAnsi="Times New Roman" w:eastAsia="仿宋_GB2312" w:cs="Times New Roman"/>
          <w:color w:val="333333"/>
          <w:sz w:val="28"/>
          <w:szCs w:val="22"/>
          <w:shd w:val="clear" w:color="auto" w:fill="auto"/>
        </w:rPr>
        <w:t>闫昭斐</w:t>
      </w:r>
      <w:r>
        <w:rPr>
          <w:rFonts w:hint="eastAsia" w:ascii="仿宋_GB2312" w:hAnsi="Times New Roman" w:eastAsia="仿宋_GB2312"/>
          <w:sz w:val="28"/>
          <w:szCs w:val="22"/>
        </w:rPr>
        <w:t>（sdnoip2018@163.com）。</w:t>
      </w:r>
    </w:p>
    <w:p>
      <w:pPr>
        <w:spacing w:line="480" w:lineRule="exact"/>
        <w:rPr>
          <w:rFonts w:hint="eastAsia" w:ascii="黑体" w:hAnsi="Times New Roman" w:eastAsia="黑体"/>
          <w:sz w:val="30"/>
        </w:rPr>
      </w:pPr>
      <w:r>
        <w:rPr>
          <w:rFonts w:hint="eastAsia" w:ascii="黑体" w:hAnsi="Times New Roman" w:eastAsia="黑体"/>
          <w:sz w:val="30"/>
        </w:rPr>
        <w:t>六、报到须知</w:t>
      </w:r>
    </w:p>
    <w:p>
      <w:pPr>
        <w:spacing w:line="480" w:lineRule="exact"/>
        <w:ind w:firstLine="520"/>
        <w:rPr>
          <w:rFonts w:hint="eastAsia" w:ascii="仿宋_GB2312" w:hAnsi="Times New Roman" w:eastAsia="仿宋_GB2312"/>
          <w:spacing w:val="-10"/>
          <w:sz w:val="28"/>
          <w:szCs w:val="22"/>
        </w:rPr>
      </w:pPr>
      <w:r>
        <w:rPr>
          <w:rFonts w:hint="eastAsia" w:ascii="仿宋_GB2312" w:hAnsi="Times New Roman" w:eastAsia="仿宋_GB2312"/>
          <w:spacing w:val="-10"/>
          <w:sz w:val="28"/>
        </w:rPr>
        <w:t>1、各代表队</w:t>
      </w:r>
      <w:r>
        <w:rPr>
          <w:rFonts w:hint="eastAsia" w:ascii="仿宋_GB2312" w:hAnsi="Times New Roman" w:eastAsia="仿宋_GB2312"/>
          <w:spacing w:val="-10"/>
          <w:sz w:val="28"/>
          <w:szCs w:val="22"/>
        </w:rPr>
        <w:t>11月9日10：00--18:00到山东省昌邑市第一中学（新校区）（地址：山东省昌邑市一中南街1号）报到。报到时，选手随机抽取考场和机位号。</w:t>
      </w:r>
    </w:p>
    <w:p>
      <w:pPr>
        <w:spacing w:line="480" w:lineRule="exact"/>
        <w:ind w:firstLine="520"/>
        <w:rPr>
          <w:rFonts w:hint="eastAsia" w:ascii="仿宋_GB2312" w:hAnsi="Times New Roman" w:eastAsia="仿宋_GB2312"/>
          <w:sz w:val="28"/>
        </w:rPr>
      </w:pPr>
      <w:r>
        <w:rPr>
          <w:rFonts w:hint="eastAsia" w:ascii="仿宋_GB2312" w:hAnsi="Times New Roman" w:eastAsia="仿宋_GB2312"/>
          <w:spacing w:val="-10"/>
          <w:sz w:val="28"/>
          <w:szCs w:val="22"/>
        </w:rPr>
        <w:t>2、交通：各代表队成员可自行</w:t>
      </w:r>
      <w:r>
        <w:rPr>
          <w:rFonts w:hint="eastAsia" w:ascii="仿宋_GB2312" w:hAnsi="Times New Roman" w:eastAsia="仿宋_GB2312"/>
          <w:sz w:val="28"/>
        </w:rPr>
        <w:t>乘车或驾车前往昌邑第一中学</w:t>
      </w:r>
      <w:r>
        <w:rPr>
          <w:rFonts w:hint="eastAsia" w:ascii="仿宋_GB2312" w:hAnsi="Times New Roman" w:eastAsia="仿宋_GB2312"/>
          <w:spacing w:val="-10"/>
          <w:sz w:val="28"/>
        </w:rPr>
        <w:t>(新校区)</w:t>
      </w:r>
      <w:r>
        <w:rPr>
          <w:rFonts w:hint="eastAsia" w:ascii="仿宋_GB2312" w:hAnsi="Times New Roman" w:eastAsia="仿宋_GB2312"/>
          <w:sz w:val="28"/>
        </w:rPr>
        <w:t>。</w:t>
      </w:r>
    </w:p>
    <w:p>
      <w:pPr>
        <w:tabs>
          <w:tab w:val="left" w:pos="6660"/>
        </w:tabs>
        <w:spacing w:line="480" w:lineRule="exact"/>
        <w:ind w:firstLine="520" w:firstLineChars="0"/>
        <w:rPr>
          <w:rFonts w:hint="eastAsia" w:ascii="仿宋_GB2312" w:hAnsi="Times New Roman" w:eastAsia="仿宋_GB2312"/>
          <w:spacing w:val="-10"/>
          <w:sz w:val="28"/>
          <w:szCs w:val="22"/>
        </w:rPr>
      </w:pPr>
      <w:r>
        <w:rPr>
          <w:rFonts w:hint="eastAsia" w:ascii="仿宋_GB2312" w:hAnsi="Times New Roman" w:eastAsia="仿宋_GB2312"/>
          <w:spacing w:val="-10"/>
          <w:sz w:val="28"/>
          <w:szCs w:val="22"/>
        </w:rPr>
        <w:t>各地自行乘车前往。如果从潍坊转车可按以下方式到昌邑汽车站：</w:t>
      </w:r>
    </w:p>
    <w:p>
      <w:pPr>
        <w:tabs>
          <w:tab w:val="left" w:pos="6660"/>
        </w:tabs>
        <w:spacing w:line="480" w:lineRule="exact"/>
        <w:ind w:firstLine="520" w:firstLineChars="0"/>
        <w:rPr>
          <w:rFonts w:hint="eastAsia" w:ascii="仿宋_GB2312" w:hAnsi="Times New Roman" w:eastAsia="仿宋_GB2312"/>
          <w:spacing w:val="-10"/>
          <w:sz w:val="28"/>
          <w:szCs w:val="22"/>
        </w:rPr>
      </w:pPr>
      <w:r>
        <w:rPr>
          <w:rFonts w:hint="eastAsia" w:ascii="仿宋_GB2312" w:hAnsi="Times New Roman" w:eastAsia="仿宋_GB2312"/>
          <w:spacing w:val="-10"/>
          <w:sz w:val="28"/>
          <w:szCs w:val="22"/>
        </w:rPr>
        <w:t xml:space="preserve">从潍坊火车站转车到昌邑汽车站：   </w:t>
      </w:r>
    </w:p>
    <w:p>
      <w:pPr>
        <w:tabs>
          <w:tab w:val="left" w:pos="6660"/>
        </w:tabs>
        <w:spacing w:line="480" w:lineRule="exact"/>
        <w:ind w:firstLine="520" w:firstLineChars="0"/>
        <w:rPr>
          <w:rFonts w:hint="eastAsia" w:ascii="仿宋_GB2312" w:hAnsi="Times New Roman" w:eastAsia="仿宋_GB2312"/>
          <w:spacing w:val="-10"/>
          <w:sz w:val="28"/>
          <w:szCs w:val="22"/>
        </w:rPr>
      </w:pPr>
      <w:r>
        <w:rPr>
          <w:rFonts w:hint="eastAsia" w:ascii="仿宋_GB2312" w:hAnsi="Times New Roman" w:eastAsia="仿宋_GB2312"/>
          <w:spacing w:val="-10"/>
          <w:sz w:val="28"/>
          <w:szCs w:val="22"/>
        </w:rPr>
        <w:t>出潍坊火车站右拐大约50米即是潍坊公路客运总站，到昌邑汽车站流水发车大约10分钟一辆，到昌邑汽车站大约一小时左右。</w:t>
      </w:r>
    </w:p>
    <w:p>
      <w:pPr>
        <w:tabs>
          <w:tab w:val="left" w:pos="6660"/>
        </w:tabs>
        <w:spacing w:line="480" w:lineRule="exact"/>
        <w:ind w:firstLine="520" w:firstLineChars="0"/>
        <w:rPr>
          <w:rFonts w:hint="eastAsia" w:ascii="仿宋_GB2312" w:hAnsi="Times New Roman" w:eastAsia="仿宋_GB2312"/>
          <w:spacing w:val="-10"/>
          <w:sz w:val="28"/>
          <w:szCs w:val="22"/>
        </w:rPr>
      </w:pPr>
      <w:r>
        <w:rPr>
          <w:rFonts w:hint="eastAsia" w:ascii="仿宋_GB2312" w:hAnsi="Times New Roman" w:eastAsia="仿宋_GB2312"/>
          <w:spacing w:val="-10"/>
          <w:sz w:val="28"/>
          <w:szCs w:val="22"/>
        </w:rPr>
        <w:t xml:space="preserve">从潍坊长途汽车站（即潍坊汽车总站）到昌邑汽车站：   </w:t>
      </w:r>
    </w:p>
    <w:p>
      <w:pPr>
        <w:tabs>
          <w:tab w:val="left" w:pos="6660"/>
        </w:tabs>
        <w:spacing w:line="480" w:lineRule="exact"/>
        <w:ind w:firstLine="520" w:firstLineChars="0"/>
        <w:rPr>
          <w:rFonts w:hint="eastAsia" w:ascii="仿宋_GB2312" w:hAnsi="Times New Roman" w:eastAsia="仿宋_GB2312"/>
          <w:spacing w:val="-10"/>
          <w:sz w:val="28"/>
          <w:szCs w:val="22"/>
        </w:rPr>
      </w:pPr>
      <w:r>
        <w:rPr>
          <w:rFonts w:hint="eastAsia" w:ascii="仿宋_GB2312" w:hAnsi="Times New Roman" w:eastAsia="仿宋_GB2312"/>
          <w:spacing w:val="-10"/>
          <w:sz w:val="28"/>
          <w:szCs w:val="22"/>
        </w:rPr>
        <w:t>在潍坊长途汽车站（即潍坊汽车总站）下车的可在本站换乘到昌邑汽车站的客车，流水发车大约15分钟一辆，到昌邑汽车站大约一小时左右。</w:t>
      </w:r>
    </w:p>
    <w:p>
      <w:pPr>
        <w:tabs>
          <w:tab w:val="left" w:pos="6660"/>
        </w:tabs>
        <w:spacing w:line="480" w:lineRule="exact"/>
        <w:ind w:firstLine="520" w:firstLineChars="0"/>
        <w:rPr>
          <w:rFonts w:hint="eastAsia" w:ascii="仿宋_GB2312" w:hAnsi="Times New Roman" w:eastAsia="仿宋_GB2312"/>
          <w:spacing w:val="-10"/>
          <w:sz w:val="28"/>
          <w:szCs w:val="22"/>
        </w:rPr>
      </w:pPr>
      <w:r>
        <w:rPr>
          <w:rFonts w:hint="eastAsia" w:ascii="仿宋_GB2312" w:hAnsi="Times New Roman" w:eastAsia="仿宋_GB2312"/>
          <w:spacing w:val="-10"/>
          <w:sz w:val="28"/>
          <w:szCs w:val="22"/>
        </w:rPr>
        <w:t>昌邑汽车站可坐002路公交车到昌邑一中北门（等车时间比较长），也可打车10元到昌邑一中南门，昌邑市出租车叫车电话为：0536-7111222，车辆入校只能走南门和北门。</w:t>
      </w:r>
    </w:p>
    <w:p>
      <w:pPr>
        <w:tabs>
          <w:tab w:val="left" w:pos="6660"/>
        </w:tabs>
        <w:spacing w:line="560" w:lineRule="exact"/>
        <w:ind w:firstLine="480" w:firstLineChars="200"/>
        <w:rPr>
          <w:rFonts w:hint="eastAsia" w:ascii="楷体_GB2312" w:eastAsia="楷体_GB2312"/>
          <w:color w:val="FF0000"/>
          <w:sz w:val="24"/>
        </w:rPr>
      </w:pPr>
      <w:r>
        <w:rPr>
          <w:rFonts w:hint="eastAsia" w:ascii="楷体_GB2312" w:eastAsia="楷体_GB2312"/>
          <w:sz w:val="24"/>
          <w:highlight w:val="green"/>
        </w:rPr>
        <w:t>特别注意：学校东侧潍河堤顶路（滨河西路）限速40公里/小时，有多处测速拍照，请参营车辆不要超速。</w:t>
      </w:r>
    </w:p>
    <w:p>
      <w:pPr>
        <w:spacing w:line="480" w:lineRule="exact"/>
        <w:ind w:firstLine="560"/>
        <w:rPr>
          <w:rFonts w:hint="eastAsia" w:ascii="仿宋_GB2312" w:hAnsi="Times New Roman" w:eastAsia="仿宋_GB2312"/>
          <w:spacing w:val="-4"/>
          <w:sz w:val="28"/>
        </w:rPr>
      </w:pPr>
      <w:r>
        <w:rPr>
          <w:rFonts w:hint="eastAsia" w:ascii="仿宋_GB2312" w:hAnsi="Times New Roman" w:eastAsia="仿宋_GB2312"/>
          <w:sz w:val="28"/>
        </w:rPr>
        <w:t>3</w:t>
      </w:r>
      <w:r>
        <w:rPr>
          <w:rFonts w:hint="eastAsia" w:ascii="仿宋_GB2312" w:hAnsi="Times New Roman" w:eastAsia="仿宋_GB2312"/>
          <w:spacing w:val="-4"/>
          <w:sz w:val="28"/>
        </w:rPr>
        <w:t>.参赛选手必须带有效身份证件参赛（提高组带身份证、普及组和小学组带身份证或学生证）。确无以上证件的，</w:t>
      </w:r>
      <w:r>
        <w:rPr>
          <w:rFonts w:hint="eastAsia" w:ascii="仿宋_GB2312" w:hAnsi="Times New Roman" w:eastAsia="仿宋_GB2312"/>
          <w:b/>
          <w:i/>
          <w:color w:val="FF0000"/>
          <w:spacing w:val="-4"/>
          <w:sz w:val="28"/>
        </w:rPr>
        <w:t>提高组可以用临时身份证（2天可以办理，其他证件一律无效），</w:t>
      </w:r>
      <w:r>
        <w:rPr>
          <w:rFonts w:hint="eastAsia" w:ascii="仿宋_GB2312" w:hAnsi="Times New Roman" w:eastAsia="仿宋_GB2312"/>
          <w:spacing w:val="-4"/>
          <w:sz w:val="28"/>
        </w:rPr>
        <w:t>普及组和小学组选手可以由所在学校出具附有本人照片的有效证明</w:t>
      </w:r>
      <w:r>
        <w:rPr>
          <w:rFonts w:hint="eastAsia" w:ascii="仿宋_GB2312" w:hAnsi="Times New Roman" w:eastAsia="仿宋_GB2312"/>
          <w:spacing w:val="-4"/>
          <w:sz w:val="28"/>
          <w:lang w:val="en-US" w:eastAsia="zh-CN"/>
        </w:rPr>
        <w:t>或者学籍卡</w:t>
      </w:r>
      <w:r>
        <w:rPr>
          <w:rFonts w:hint="eastAsia" w:ascii="仿宋_GB2312" w:hAnsi="Times New Roman" w:eastAsia="仿宋_GB2312"/>
          <w:spacing w:val="-4"/>
          <w:sz w:val="28"/>
        </w:rPr>
        <w:t>（</w:t>
      </w:r>
      <w:r>
        <w:rPr>
          <w:rFonts w:hint="eastAsia" w:ascii="仿宋_GB2312" w:hAnsi="Times New Roman" w:eastAsia="仿宋_GB2312"/>
          <w:spacing w:val="-4"/>
          <w:sz w:val="28"/>
          <w:lang w:val="en-US" w:eastAsia="zh-CN"/>
        </w:rPr>
        <w:t>盖学校的公章</w:t>
      </w:r>
      <w:r>
        <w:rPr>
          <w:rFonts w:hint="eastAsia" w:ascii="仿宋_GB2312" w:hAnsi="Times New Roman" w:eastAsia="仿宋_GB2312"/>
          <w:spacing w:val="-4"/>
          <w:sz w:val="28"/>
        </w:rPr>
        <w:t>），并由地市负责人</w:t>
      </w:r>
      <w:r>
        <w:rPr>
          <w:rFonts w:hint="eastAsia" w:ascii="仿宋_GB2312" w:hAnsi="Times New Roman" w:eastAsia="仿宋_GB2312"/>
          <w:spacing w:val="-4"/>
          <w:sz w:val="28"/>
          <w:lang w:val="en-US" w:eastAsia="zh-CN"/>
        </w:rPr>
        <w:t>和辅导教师</w:t>
      </w:r>
      <w:r>
        <w:rPr>
          <w:rFonts w:hint="eastAsia" w:ascii="仿宋_GB2312" w:hAnsi="Times New Roman" w:eastAsia="仿宋_GB2312"/>
          <w:spacing w:val="-4"/>
          <w:sz w:val="28"/>
        </w:rPr>
        <w:t>核实签字。无有效证件或证明的选手取消参赛资格。</w:t>
      </w:r>
    </w:p>
    <w:p>
      <w:pPr>
        <w:spacing w:line="480" w:lineRule="exact"/>
        <w:ind w:firstLine="560"/>
        <w:rPr>
          <w:rFonts w:hint="eastAsia" w:ascii="仿宋_GB2312" w:hAnsi="Times New Roman" w:eastAsia="仿宋_GB2312"/>
          <w:sz w:val="28"/>
        </w:rPr>
      </w:pPr>
      <w:r>
        <w:rPr>
          <w:rFonts w:hint="eastAsia" w:ascii="仿宋_GB2312" w:hAnsi="Times New Roman" w:eastAsia="仿宋_GB2312"/>
          <w:sz w:val="28"/>
        </w:rPr>
        <w:t>4.参赛费用与缴费方式：</w:t>
      </w:r>
    </w:p>
    <w:p>
      <w:pPr>
        <w:spacing w:line="480" w:lineRule="exact"/>
        <w:ind w:firstLine="560"/>
        <w:rPr>
          <w:rFonts w:hint="eastAsia" w:ascii="仿宋_GB2312" w:hAnsi="Times New Roman" w:eastAsia="仿宋_GB2312"/>
          <w:sz w:val="28"/>
        </w:rPr>
      </w:pPr>
      <w:r>
        <w:rPr>
          <w:rFonts w:hint="eastAsia" w:ascii="仿宋_GB2312" w:hAnsi="Times New Roman" w:eastAsia="仿宋_GB2312"/>
          <w:sz w:val="28"/>
        </w:rPr>
        <w:t>根据中国计算机学会NOIP2018参赛费用标准和目前山东食宿价格情况，选手均住学校学生公寓，NOIP2018山东赛区选手收费标准为：提高组参赛与考务费480元/人，食宿费240元/人，共计720元/人；普及组和小学组参赛与考务费260元/人，食宿费240元/人，共计500元/人。</w:t>
      </w:r>
    </w:p>
    <w:p>
      <w:pPr>
        <w:spacing w:line="480" w:lineRule="exact"/>
        <w:ind w:firstLine="560"/>
        <w:rPr>
          <w:rFonts w:hint="eastAsia" w:ascii="仿宋_GB2312" w:hAnsi="Times New Roman" w:eastAsia="仿宋_GB2312"/>
          <w:color w:val="FF0000"/>
          <w:sz w:val="28"/>
        </w:rPr>
      </w:pPr>
      <w:r>
        <w:rPr>
          <w:rFonts w:hint="eastAsia" w:ascii="仿宋_GB2312" w:hAnsi="Times New Roman" w:eastAsia="仿宋_GB2312"/>
          <w:sz w:val="28"/>
        </w:rPr>
        <w:t>领队与辅导老师会务</w:t>
      </w:r>
      <w:r>
        <w:rPr>
          <w:rFonts w:hint="eastAsia" w:ascii="仿宋_GB2312" w:hAnsi="Times New Roman" w:eastAsia="仿宋_GB2312"/>
          <w:sz w:val="28"/>
          <w:lang w:val="en-US" w:eastAsia="zh-CN"/>
        </w:rPr>
        <w:t>与培训</w:t>
      </w:r>
      <w:r>
        <w:rPr>
          <w:rFonts w:hint="eastAsia" w:ascii="仿宋_GB2312" w:hAnsi="Times New Roman" w:eastAsia="仿宋_GB2312"/>
          <w:sz w:val="28"/>
        </w:rPr>
        <w:t>费每人</w:t>
      </w:r>
      <w:r>
        <w:rPr>
          <w:rFonts w:hint="eastAsia" w:ascii="仿宋_GB2312" w:hAnsi="Times New Roman" w:eastAsia="仿宋_GB2312"/>
          <w:sz w:val="28"/>
          <w:lang w:val="en-US" w:eastAsia="zh-CN"/>
        </w:rPr>
        <w:t>4</w:t>
      </w:r>
      <w:r>
        <w:rPr>
          <w:rFonts w:hint="eastAsia" w:ascii="仿宋_GB2312" w:hAnsi="Times New Roman" w:eastAsia="仿宋_GB2312"/>
          <w:sz w:val="28"/>
        </w:rPr>
        <w:t>00元/人，统一安排住酒店，住宿费自理（按学校与酒店的协议价）。所有报名的带队教师必须报名、注册、报到，未注册和报到的教师不允许进入校园，组委会将把注册报到情况反馈到带队教师主管部门</w:t>
      </w:r>
      <w:r>
        <w:rPr>
          <w:rFonts w:hint="eastAsia" w:ascii="仿宋_GB2312" w:hAnsi="Times New Roman" w:eastAsia="仿宋_GB2312"/>
          <w:color w:val="FF0000"/>
          <w:sz w:val="28"/>
        </w:rPr>
        <w:t>。</w:t>
      </w:r>
    </w:p>
    <w:p>
      <w:pPr>
        <w:spacing w:line="560" w:lineRule="exact"/>
        <w:ind w:firstLine="482"/>
        <w:rPr>
          <w:rFonts w:ascii="楷体_GB2312" w:hAnsi="Times New Roman" w:eastAsia="楷体_GB2312"/>
          <w:sz w:val="28"/>
          <w:szCs w:val="28"/>
        </w:rPr>
      </w:pPr>
      <w:r>
        <w:rPr>
          <w:rFonts w:hint="eastAsia" w:ascii="楷体_GB2312" w:hAnsi="Times New Roman" w:eastAsia="楷体_GB2312"/>
          <w:b/>
          <w:i/>
          <w:sz w:val="28"/>
          <w:szCs w:val="28"/>
          <w:highlight w:val="yellow"/>
        </w:rPr>
        <w:t>2018</w:t>
      </w:r>
      <w:r>
        <w:rPr>
          <w:rFonts w:ascii="楷体_GB2312" w:hAnsi="Times New Roman" w:eastAsia="楷体_GB2312"/>
          <w:b/>
          <w:i/>
          <w:sz w:val="28"/>
          <w:szCs w:val="28"/>
          <w:highlight w:val="yellow"/>
        </w:rPr>
        <w:t>年11月</w:t>
      </w:r>
      <w:r>
        <w:rPr>
          <w:rFonts w:hint="eastAsia" w:ascii="楷体_GB2312" w:hAnsi="Times New Roman" w:eastAsia="楷体_GB2312"/>
          <w:b/>
          <w:i/>
          <w:sz w:val="28"/>
          <w:szCs w:val="28"/>
          <w:highlight w:val="yellow"/>
        </w:rPr>
        <w:t>1</w:t>
      </w:r>
      <w:r>
        <w:rPr>
          <w:rFonts w:ascii="楷体_GB2312" w:hAnsi="Times New Roman" w:eastAsia="楷体_GB2312"/>
          <w:b/>
          <w:i/>
          <w:sz w:val="28"/>
          <w:szCs w:val="28"/>
          <w:highlight w:val="yellow"/>
        </w:rPr>
        <w:t>日（周</w:t>
      </w:r>
      <w:r>
        <w:rPr>
          <w:rFonts w:hint="eastAsia" w:ascii="楷体_GB2312" w:hAnsi="Times New Roman" w:eastAsia="楷体_GB2312"/>
          <w:b/>
          <w:i/>
          <w:sz w:val="28"/>
          <w:szCs w:val="28"/>
          <w:highlight w:val="yellow"/>
        </w:rPr>
        <w:t>五</w:t>
      </w:r>
      <w:r>
        <w:rPr>
          <w:rFonts w:ascii="楷体_GB2312" w:hAnsi="Times New Roman" w:eastAsia="楷体_GB2312"/>
          <w:b/>
          <w:i/>
          <w:sz w:val="28"/>
          <w:szCs w:val="28"/>
          <w:highlight w:val="yellow"/>
        </w:rPr>
        <w:t>）—</w:t>
      </w:r>
      <w:r>
        <w:rPr>
          <w:rFonts w:hint="eastAsia" w:ascii="楷体_GB2312" w:hAnsi="Times New Roman" w:eastAsia="楷体_GB2312"/>
          <w:b/>
          <w:i/>
          <w:sz w:val="28"/>
          <w:szCs w:val="28"/>
          <w:highlight w:val="yellow"/>
        </w:rPr>
        <w:t>5</w:t>
      </w:r>
      <w:r>
        <w:rPr>
          <w:rFonts w:ascii="楷体_GB2312" w:hAnsi="Times New Roman" w:eastAsia="楷体_GB2312"/>
          <w:b/>
          <w:i/>
          <w:sz w:val="28"/>
          <w:szCs w:val="28"/>
          <w:highlight w:val="yellow"/>
        </w:rPr>
        <w:t>日（周一）</w:t>
      </w:r>
      <w:r>
        <w:rPr>
          <w:rFonts w:ascii="楷体_GB2312" w:hAnsi="Times New Roman" w:eastAsia="楷体_GB2312"/>
          <w:sz w:val="28"/>
          <w:szCs w:val="28"/>
        </w:rPr>
        <w:t>以学校</w:t>
      </w:r>
      <w:r>
        <w:rPr>
          <w:rFonts w:hint="eastAsia" w:ascii="楷体_GB2312" w:hAnsi="Times New Roman" w:eastAsia="楷体_GB2312"/>
          <w:sz w:val="28"/>
          <w:szCs w:val="28"/>
        </w:rPr>
        <w:t>（或以地市）</w:t>
      </w:r>
      <w:r>
        <w:rPr>
          <w:rFonts w:ascii="楷体_GB2312" w:hAnsi="Times New Roman" w:eastAsia="楷体_GB2312"/>
          <w:sz w:val="28"/>
          <w:szCs w:val="28"/>
        </w:rPr>
        <w:t>为单位把学生的参赛费和食宿费汇入（教师</w:t>
      </w:r>
      <w:r>
        <w:rPr>
          <w:rFonts w:hint="eastAsia" w:ascii="仿宋_GB2312" w:hAnsi="Times New Roman" w:eastAsia="仿宋_GB2312"/>
          <w:sz w:val="28"/>
          <w:szCs w:val="28"/>
        </w:rPr>
        <w:t>会务与培训费</w:t>
      </w:r>
      <w:r>
        <w:rPr>
          <w:rFonts w:ascii="楷体_GB2312" w:hAnsi="Times New Roman" w:eastAsia="楷体_GB2312"/>
          <w:sz w:val="28"/>
          <w:szCs w:val="28"/>
        </w:rPr>
        <w:t>现场刷卡</w:t>
      </w:r>
      <w:r>
        <w:rPr>
          <w:rFonts w:hint="eastAsia" w:ascii="楷体_GB2312" w:hAnsi="Times New Roman" w:eastAsia="楷体_GB2312"/>
          <w:sz w:val="28"/>
          <w:szCs w:val="28"/>
        </w:rPr>
        <w:t>缴费</w:t>
      </w:r>
      <w:r>
        <w:rPr>
          <w:rFonts w:ascii="楷体_GB2312" w:hAnsi="Times New Roman" w:eastAsia="楷体_GB2312"/>
          <w:sz w:val="28"/>
          <w:szCs w:val="28"/>
        </w:rPr>
        <w:t>）指定账号：</w:t>
      </w:r>
    </w:p>
    <w:p>
      <w:pPr>
        <w:spacing w:line="360" w:lineRule="auto"/>
        <w:rPr>
          <w:rFonts w:hint="eastAsia" w:ascii="宋体" w:hAnsi="宋体" w:cs="宋体"/>
          <w:b/>
          <w:bCs/>
          <w:color w:val="auto"/>
          <w:sz w:val="24"/>
          <w:szCs w:val="24"/>
          <w:highlight w:val="cyan"/>
        </w:rPr>
      </w:pPr>
      <w:r>
        <w:rPr>
          <w:rFonts w:hint="eastAsia" w:ascii="楷体_GB2312" w:hAnsi="Times New Roman" w:eastAsia="楷体_GB2312"/>
          <w:sz w:val="24"/>
        </w:rPr>
        <w:t xml:space="preserve">    </w:t>
      </w:r>
      <w:r>
        <w:rPr>
          <w:rFonts w:hint="eastAsia" w:ascii="宋体" w:hAnsi="宋体" w:cs="宋体"/>
          <w:b/>
          <w:bCs/>
          <w:color w:val="auto"/>
          <w:sz w:val="24"/>
          <w:szCs w:val="24"/>
          <w:highlight w:val="cyan"/>
        </w:rPr>
        <w:t>户  名：</w:t>
      </w:r>
      <w:r>
        <w:rPr>
          <w:rFonts w:hint="eastAsia" w:ascii="宋体" w:hAnsi="宋体" w:cs="宋体"/>
          <w:b/>
          <w:bCs/>
          <w:color w:val="auto"/>
          <w:sz w:val="24"/>
          <w:szCs w:val="24"/>
          <w:highlight w:val="cyan"/>
          <w:lang w:val="en-US" w:eastAsia="zh-CN"/>
        </w:rPr>
        <w:t>山东山大世纪电力培训中心</w:t>
      </w:r>
    </w:p>
    <w:p>
      <w:pPr>
        <w:spacing w:line="360" w:lineRule="auto"/>
        <w:ind w:firstLine="482" w:firstLineChars="200"/>
        <w:rPr>
          <w:rFonts w:ascii="宋体" w:hAnsi="宋体" w:cs="宋体"/>
          <w:b/>
          <w:bCs/>
          <w:color w:val="auto"/>
          <w:sz w:val="24"/>
          <w:szCs w:val="24"/>
          <w:highlight w:val="cyan"/>
        </w:rPr>
      </w:pPr>
      <w:r>
        <w:rPr>
          <w:rFonts w:hint="eastAsia" w:ascii="宋体" w:hAnsi="宋体" w:cs="宋体"/>
          <w:b/>
          <w:bCs/>
          <w:color w:val="auto"/>
          <w:sz w:val="24"/>
          <w:szCs w:val="24"/>
          <w:highlight w:val="cyan"/>
        </w:rPr>
        <w:t>开户行：</w:t>
      </w:r>
      <w:r>
        <w:rPr>
          <w:rFonts w:hint="eastAsia" w:ascii="宋体" w:hAnsi="宋体" w:cs="宋体"/>
          <w:b/>
          <w:bCs/>
          <w:color w:val="auto"/>
          <w:sz w:val="24"/>
          <w:szCs w:val="24"/>
          <w:highlight w:val="cyan"/>
          <w:lang w:val="en-US" w:eastAsia="zh-CN"/>
        </w:rPr>
        <w:t>中国</w:t>
      </w:r>
      <w:r>
        <w:rPr>
          <w:rFonts w:hint="eastAsia" w:ascii="宋体" w:hAnsi="宋体" w:cs="宋体"/>
          <w:b/>
          <w:bCs/>
          <w:color w:val="auto"/>
          <w:sz w:val="24"/>
          <w:szCs w:val="24"/>
          <w:highlight w:val="cyan"/>
        </w:rPr>
        <w:t>建设银行</w:t>
      </w:r>
      <w:r>
        <w:rPr>
          <w:rFonts w:hint="eastAsia" w:ascii="宋体" w:hAnsi="宋体" w:cs="宋体"/>
          <w:b/>
          <w:bCs/>
          <w:color w:val="auto"/>
          <w:sz w:val="24"/>
          <w:szCs w:val="24"/>
          <w:highlight w:val="cyan"/>
          <w:lang w:val="en-US" w:eastAsia="zh-CN"/>
        </w:rPr>
        <w:t>股份有限公司</w:t>
      </w:r>
      <w:r>
        <w:rPr>
          <w:rFonts w:hint="eastAsia" w:ascii="宋体" w:hAnsi="宋体" w:cs="宋体"/>
          <w:b/>
          <w:bCs/>
          <w:color w:val="auto"/>
          <w:sz w:val="24"/>
          <w:szCs w:val="24"/>
          <w:highlight w:val="cyan"/>
        </w:rPr>
        <w:t>济南</w:t>
      </w:r>
      <w:r>
        <w:rPr>
          <w:rFonts w:hint="eastAsia" w:ascii="宋体" w:hAnsi="宋体" w:cs="宋体"/>
          <w:b/>
          <w:bCs/>
          <w:color w:val="auto"/>
          <w:sz w:val="24"/>
          <w:szCs w:val="24"/>
          <w:highlight w:val="cyan"/>
          <w:lang w:val="en-US" w:eastAsia="zh-CN"/>
        </w:rPr>
        <w:t>新区</w:t>
      </w:r>
      <w:r>
        <w:rPr>
          <w:rFonts w:hint="eastAsia" w:ascii="宋体" w:hAnsi="宋体" w:cs="宋体"/>
          <w:b/>
          <w:bCs/>
          <w:color w:val="auto"/>
          <w:sz w:val="24"/>
          <w:szCs w:val="24"/>
          <w:highlight w:val="cyan"/>
        </w:rPr>
        <w:t>支行</w:t>
      </w:r>
    </w:p>
    <w:p>
      <w:pPr>
        <w:spacing w:line="560" w:lineRule="exact"/>
        <w:ind w:firstLine="482"/>
        <w:rPr>
          <w:rFonts w:hint="eastAsia" w:ascii="宋体" w:hAnsi="宋体" w:cs="宋体"/>
          <w:b/>
          <w:bCs/>
          <w:color w:val="auto"/>
          <w:sz w:val="24"/>
          <w:szCs w:val="24"/>
          <w:highlight w:val="cyan"/>
        </w:rPr>
      </w:pPr>
      <w:r>
        <w:rPr>
          <w:rFonts w:hint="eastAsia" w:ascii="宋体" w:hAnsi="宋体" w:cs="宋体"/>
          <w:b/>
          <w:bCs/>
          <w:color w:val="auto"/>
          <w:sz w:val="24"/>
          <w:szCs w:val="24"/>
          <w:highlight w:val="cyan"/>
        </w:rPr>
        <w:t>账  号：370</w:t>
      </w:r>
      <w:r>
        <w:rPr>
          <w:rFonts w:hint="eastAsia" w:ascii="宋体" w:hAnsi="宋体" w:cs="宋体"/>
          <w:b/>
          <w:bCs/>
          <w:color w:val="auto"/>
          <w:sz w:val="24"/>
          <w:szCs w:val="24"/>
          <w:highlight w:val="cyan"/>
          <w:lang w:eastAsia="zh-CN"/>
        </w:rPr>
        <w:t>0</w:t>
      </w:r>
      <w:r>
        <w:rPr>
          <w:rFonts w:hint="eastAsia" w:ascii="宋体" w:hAnsi="宋体" w:cs="宋体"/>
          <w:b/>
          <w:bCs/>
          <w:color w:val="auto"/>
          <w:sz w:val="24"/>
          <w:szCs w:val="24"/>
          <w:highlight w:val="cyan"/>
        </w:rPr>
        <w:t xml:space="preserve"> </w:t>
      </w:r>
      <w:r>
        <w:rPr>
          <w:rFonts w:hint="eastAsia" w:ascii="宋体" w:hAnsi="宋体" w:cs="宋体"/>
          <w:b/>
          <w:bCs/>
          <w:color w:val="auto"/>
          <w:sz w:val="24"/>
          <w:szCs w:val="24"/>
          <w:highlight w:val="cyan"/>
          <w:lang w:eastAsia="zh-CN"/>
        </w:rPr>
        <w:t>1</w:t>
      </w:r>
      <w:r>
        <w:rPr>
          <w:rFonts w:hint="eastAsia" w:ascii="宋体" w:hAnsi="宋体" w:cs="宋体"/>
          <w:b/>
          <w:bCs/>
          <w:color w:val="auto"/>
          <w:sz w:val="24"/>
          <w:szCs w:val="24"/>
          <w:highlight w:val="cyan"/>
          <w:lang w:val="en-US" w:eastAsia="zh-CN"/>
        </w:rPr>
        <w:t>618</w:t>
      </w:r>
      <w:r>
        <w:rPr>
          <w:rFonts w:hint="eastAsia" w:ascii="宋体" w:hAnsi="宋体" w:cs="宋体"/>
          <w:b/>
          <w:bCs/>
          <w:color w:val="auto"/>
          <w:sz w:val="24"/>
          <w:szCs w:val="24"/>
          <w:highlight w:val="cyan"/>
        </w:rPr>
        <w:t xml:space="preserve"> </w:t>
      </w:r>
      <w:r>
        <w:rPr>
          <w:rFonts w:hint="eastAsia" w:ascii="宋体" w:hAnsi="宋体" w:cs="宋体"/>
          <w:b/>
          <w:bCs/>
          <w:color w:val="auto"/>
          <w:sz w:val="24"/>
          <w:szCs w:val="24"/>
          <w:highlight w:val="cyan"/>
          <w:lang w:eastAsia="zh-CN"/>
        </w:rPr>
        <w:t>8</w:t>
      </w:r>
      <w:r>
        <w:rPr>
          <w:rFonts w:hint="eastAsia" w:ascii="宋体" w:hAnsi="宋体" w:cs="宋体"/>
          <w:b/>
          <w:bCs/>
          <w:color w:val="auto"/>
          <w:sz w:val="24"/>
          <w:szCs w:val="24"/>
          <w:highlight w:val="cyan"/>
          <w:lang w:val="en-US" w:eastAsia="zh-CN"/>
        </w:rPr>
        <w:t>060</w:t>
      </w:r>
      <w:r>
        <w:rPr>
          <w:rFonts w:hint="eastAsia" w:ascii="宋体" w:hAnsi="宋体" w:cs="宋体"/>
          <w:b/>
          <w:bCs/>
          <w:color w:val="auto"/>
          <w:sz w:val="24"/>
          <w:szCs w:val="24"/>
          <w:highlight w:val="cyan"/>
        </w:rPr>
        <w:t xml:space="preserve"> </w:t>
      </w:r>
      <w:r>
        <w:rPr>
          <w:rFonts w:hint="eastAsia" w:ascii="宋体" w:hAnsi="宋体" w:cs="宋体"/>
          <w:b/>
          <w:bCs/>
          <w:color w:val="auto"/>
          <w:sz w:val="24"/>
          <w:szCs w:val="24"/>
          <w:highlight w:val="cyan"/>
          <w:lang w:eastAsia="zh-CN"/>
        </w:rPr>
        <w:t>5</w:t>
      </w:r>
      <w:r>
        <w:rPr>
          <w:rFonts w:hint="eastAsia" w:ascii="宋体" w:hAnsi="宋体" w:cs="宋体"/>
          <w:b/>
          <w:bCs/>
          <w:color w:val="auto"/>
          <w:sz w:val="24"/>
          <w:szCs w:val="24"/>
          <w:highlight w:val="cyan"/>
          <w:lang w:val="en-US" w:eastAsia="zh-CN"/>
        </w:rPr>
        <w:t>015</w:t>
      </w:r>
      <w:r>
        <w:rPr>
          <w:rFonts w:hint="eastAsia" w:ascii="宋体" w:hAnsi="宋体" w:cs="宋体"/>
          <w:b/>
          <w:bCs/>
          <w:color w:val="auto"/>
          <w:sz w:val="24"/>
          <w:szCs w:val="24"/>
          <w:highlight w:val="cyan"/>
        </w:rPr>
        <w:t xml:space="preserve"> </w:t>
      </w:r>
      <w:r>
        <w:rPr>
          <w:rFonts w:hint="eastAsia" w:ascii="宋体" w:hAnsi="宋体" w:cs="宋体"/>
          <w:b/>
          <w:bCs/>
          <w:color w:val="auto"/>
          <w:sz w:val="24"/>
          <w:szCs w:val="24"/>
          <w:highlight w:val="cyan"/>
          <w:lang w:eastAsia="zh-CN"/>
        </w:rPr>
        <w:t>9</w:t>
      </w:r>
      <w:r>
        <w:rPr>
          <w:rFonts w:hint="eastAsia" w:ascii="宋体" w:hAnsi="宋体" w:cs="宋体"/>
          <w:b/>
          <w:bCs/>
          <w:color w:val="auto"/>
          <w:sz w:val="24"/>
          <w:szCs w:val="24"/>
          <w:highlight w:val="cyan"/>
          <w:lang w:val="en-US" w:eastAsia="zh-CN"/>
        </w:rPr>
        <w:t>344</w:t>
      </w:r>
      <w:r>
        <w:rPr>
          <w:rFonts w:hint="eastAsia" w:ascii="宋体" w:hAnsi="宋体" w:cs="宋体"/>
          <w:b/>
          <w:bCs/>
          <w:color w:val="auto"/>
          <w:sz w:val="24"/>
          <w:szCs w:val="24"/>
          <w:highlight w:val="cyan"/>
        </w:rPr>
        <w:t xml:space="preserve"> </w:t>
      </w:r>
    </w:p>
    <w:p>
      <w:pPr>
        <w:spacing w:line="560" w:lineRule="exact"/>
        <w:ind w:firstLine="482"/>
        <w:rPr>
          <w:rFonts w:hint="eastAsia" w:ascii="宋体" w:hAnsi="宋体" w:eastAsia="宋体" w:cs="宋体"/>
          <w:b/>
          <w:bCs/>
          <w:color w:val="auto"/>
          <w:sz w:val="28"/>
          <w:szCs w:val="28"/>
        </w:rPr>
      </w:pPr>
    </w:p>
    <w:p>
      <w:pPr>
        <w:spacing w:line="560" w:lineRule="exact"/>
        <w:ind w:firstLine="482"/>
        <w:rPr>
          <w:rFonts w:hint="eastAsia" w:ascii="仿宋_GB2312" w:hAnsi="Times New Roman" w:eastAsia="仿宋_GB2312"/>
          <w:b/>
          <w:sz w:val="24"/>
        </w:rPr>
      </w:pPr>
      <w:r>
        <w:rPr>
          <w:rFonts w:ascii="仿宋_GB2312" w:hAnsi="Times New Roman" w:eastAsia="仿宋_GB2312"/>
          <w:b/>
          <w:sz w:val="24"/>
        </w:rPr>
        <w:t>汇款附言：学校名称+</w:t>
      </w:r>
      <w:r>
        <w:rPr>
          <w:rFonts w:hint="eastAsia" w:ascii="仿宋_GB2312" w:hAnsi="Times New Roman" w:eastAsia="仿宋_GB2312"/>
          <w:b/>
          <w:sz w:val="24"/>
          <w:lang w:val="en-US" w:eastAsia="zh-CN"/>
        </w:rPr>
        <w:t>组别(提高\普及\小学)+学生</w:t>
      </w:r>
      <w:r>
        <w:rPr>
          <w:rFonts w:ascii="仿宋_GB2312" w:hAnsi="Times New Roman" w:eastAsia="仿宋_GB2312"/>
          <w:b/>
          <w:sz w:val="24"/>
        </w:rPr>
        <w:t>人数</w:t>
      </w:r>
      <w:r>
        <w:rPr>
          <w:rFonts w:hint="eastAsia" w:ascii="仿宋_GB2312" w:hAnsi="Times New Roman" w:eastAsia="仿宋_GB2312"/>
          <w:b/>
          <w:sz w:val="24"/>
          <w:lang w:eastAsia="zh-CN"/>
        </w:rPr>
        <w:t>；</w:t>
      </w:r>
      <w:r>
        <w:rPr>
          <w:rFonts w:ascii="仿宋_GB2312" w:hAnsi="Times New Roman" w:eastAsia="仿宋_GB2312"/>
          <w:b/>
          <w:sz w:val="24"/>
        </w:rPr>
        <w:t>汇款后，请将汇款凭证</w:t>
      </w:r>
      <w:r>
        <w:rPr>
          <w:rFonts w:hint="eastAsia" w:ascii="仿宋_GB2312" w:hAnsi="Times New Roman" w:eastAsia="仿宋_GB2312"/>
          <w:b/>
          <w:sz w:val="24"/>
          <w:lang w:val="en-US" w:eastAsia="zh-CN"/>
        </w:rPr>
        <w:t>(</w:t>
      </w:r>
      <w:r>
        <w:rPr>
          <w:rFonts w:ascii="仿宋_GB2312" w:hAnsi="Times New Roman" w:eastAsia="仿宋_GB2312"/>
          <w:b/>
          <w:sz w:val="24"/>
        </w:rPr>
        <w:t>银行汇款单或网上转账成功页面的截屏</w:t>
      </w:r>
      <w:r>
        <w:rPr>
          <w:rFonts w:hint="eastAsia" w:ascii="仿宋_GB2312" w:hAnsi="Times New Roman" w:eastAsia="仿宋_GB2312"/>
          <w:b/>
          <w:sz w:val="24"/>
          <w:lang w:val="en-US" w:eastAsia="zh-CN"/>
        </w:rPr>
        <w:t>)</w:t>
      </w:r>
      <w:r>
        <w:rPr>
          <w:rFonts w:ascii="仿宋_GB2312" w:hAnsi="Times New Roman" w:eastAsia="仿宋_GB2312"/>
          <w:b/>
          <w:sz w:val="24"/>
        </w:rPr>
        <w:t>，以附件形式发送至（</w:t>
      </w:r>
      <w:r>
        <w:rPr>
          <w:rFonts w:hint="eastAsia" w:ascii="宋体" w:hAnsi="宋体" w:cs="宋体"/>
          <w:b/>
          <w:bCs/>
          <w:color w:val="auto"/>
          <w:sz w:val="28"/>
          <w:szCs w:val="28"/>
          <w:highlight w:val="cyan"/>
          <w:lang w:val="en-US" w:eastAsia="zh-CN"/>
        </w:rPr>
        <w:t>sdsqnoip2018@163.com</w:t>
      </w:r>
      <w:r>
        <w:rPr>
          <w:rFonts w:ascii="仿宋_GB2312" w:hAnsi="Times New Roman" w:eastAsia="仿宋_GB2312"/>
          <w:b/>
          <w:sz w:val="24"/>
        </w:rPr>
        <w:t>），邮件主题为</w:t>
      </w:r>
      <w:r>
        <w:rPr>
          <w:rFonts w:hint="eastAsia" w:ascii="仿宋_GB2312" w:hAnsi="Times New Roman" w:eastAsia="仿宋_GB2312"/>
          <w:b/>
          <w:sz w:val="24"/>
          <w:lang w:eastAsia="zh-CN"/>
        </w:rPr>
        <w:t>“</w:t>
      </w:r>
      <w:r>
        <w:rPr>
          <w:rFonts w:ascii="仿宋_GB2312" w:hAnsi="Times New Roman" w:eastAsia="仿宋_GB2312"/>
          <w:b/>
          <w:sz w:val="24"/>
        </w:rPr>
        <w:t>学校</w:t>
      </w:r>
      <w:r>
        <w:rPr>
          <w:rFonts w:hint="eastAsia" w:ascii="仿宋_GB2312" w:hAnsi="Times New Roman" w:eastAsia="仿宋_GB2312"/>
          <w:b/>
          <w:sz w:val="24"/>
          <w:lang w:val="en-US" w:eastAsia="zh-CN"/>
        </w:rPr>
        <w:t>名称</w:t>
      </w:r>
      <w:r>
        <w:rPr>
          <w:rFonts w:ascii="仿宋_GB2312" w:hAnsi="Times New Roman" w:eastAsia="仿宋_GB2312"/>
          <w:b/>
          <w:sz w:val="24"/>
        </w:rPr>
        <w:t>+</w:t>
      </w:r>
      <w:r>
        <w:rPr>
          <w:rFonts w:hint="eastAsia" w:ascii="仿宋_GB2312" w:hAnsi="Times New Roman" w:eastAsia="仿宋_GB2312"/>
          <w:b/>
          <w:sz w:val="24"/>
          <w:lang w:val="en-US" w:eastAsia="zh-CN"/>
        </w:rPr>
        <w:t>学生</w:t>
      </w:r>
      <w:r>
        <w:rPr>
          <w:rFonts w:ascii="仿宋_GB2312" w:hAnsi="Times New Roman" w:eastAsia="仿宋_GB2312"/>
          <w:b/>
          <w:sz w:val="24"/>
        </w:rPr>
        <w:t>人数</w:t>
      </w:r>
      <w:r>
        <w:rPr>
          <w:rFonts w:hint="eastAsia" w:ascii="仿宋_GB2312" w:hAnsi="Times New Roman" w:eastAsia="仿宋_GB2312"/>
          <w:b/>
          <w:sz w:val="24"/>
          <w:lang w:eastAsia="zh-CN"/>
        </w:rPr>
        <w:t>”；</w:t>
      </w:r>
      <w:r>
        <w:rPr>
          <w:rFonts w:hint="eastAsia" w:ascii="仿宋_GB2312" w:hAnsi="Times New Roman" w:eastAsia="仿宋_GB2312"/>
          <w:b/>
          <w:sz w:val="24"/>
          <w:lang w:val="en-US" w:eastAsia="zh-CN"/>
        </w:rPr>
        <w:t>邮件内容：说明参加提高组多少人，参加普及组或者小学组多少人；</w:t>
      </w:r>
      <w:r>
        <w:rPr>
          <w:rFonts w:ascii="仿宋_GB2312" w:hAnsi="Times New Roman" w:eastAsia="仿宋_GB2312"/>
          <w:b/>
          <w:sz w:val="24"/>
        </w:rPr>
        <w:t>每个学校</w:t>
      </w:r>
      <w:r>
        <w:rPr>
          <w:rFonts w:hint="eastAsia" w:ascii="仿宋_GB2312" w:hAnsi="Times New Roman" w:eastAsia="仿宋_GB2312"/>
          <w:b/>
          <w:sz w:val="24"/>
          <w:lang w:val="en-US" w:eastAsia="zh-CN"/>
        </w:rPr>
        <w:t>集体一起汇款，一个学校</w:t>
      </w:r>
      <w:r>
        <w:rPr>
          <w:rFonts w:ascii="仿宋_GB2312" w:hAnsi="Times New Roman" w:eastAsia="仿宋_GB2312"/>
          <w:b/>
          <w:sz w:val="24"/>
        </w:rPr>
        <w:t>仅可汇款一次</w:t>
      </w:r>
      <w:r>
        <w:rPr>
          <w:rFonts w:hint="eastAsia" w:ascii="仿宋_GB2312" w:hAnsi="Times New Roman" w:eastAsia="仿宋_GB2312"/>
          <w:b/>
          <w:sz w:val="24"/>
          <w:lang w:eastAsia="zh-CN"/>
        </w:rPr>
        <w:t>。</w:t>
      </w:r>
      <w:r>
        <w:rPr>
          <w:rFonts w:ascii="仿宋_GB2312" w:hAnsi="Times New Roman" w:eastAsia="仿宋_GB2312"/>
          <w:b/>
          <w:sz w:val="24"/>
        </w:rPr>
        <w:t>如果附言信息不全将无法保证资金安全，学校名称为汇出方学校全称。</w:t>
      </w:r>
      <w:r>
        <w:rPr>
          <w:rFonts w:hint="eastAsia" w:ascii="仿宋_GB2312" w:hAnsi="Times New Roman" w:eastAsia="仿宋_GB2312"/>
          <w:b/>
          <w:sz w:val="24"/>
        </w:rPr>
        <w:t xml:space="preserve">  </w:t>
      </w:r>
    </w:p>
    <w:p>
      <w:pPr>
        <w:spacing w:line="560" w:lineRule="exact"/>
        <w:ind w:firstLine="482"/>
        <w:rPr>
          <w:rFonts w:ascii="仿宋_GB2312" w:hAnsi="Times New Roman" w:eastAsia="仿宋_GB2312"/>
          <w:b/>
          <w:sz w:val="24"/>
          <w:szCs w:val="22"/>
        </w:rPr>
      </w:pPr>
      <w:r>
        <w:rPr>
          <w:rFonts w:ascii="仿宋_GB2312" w:hAnsi="Times New Roman" w:eastAsia="仿宋_GB2312"/>
          <w:b/>
          <w:sz w:val="24"/>
          <w:szCs w:val="22"/>
        </w:rPr>
        <w:t>教师</w:t>
      </w:r>
      <w:r>
        <w:rPr>
          <w:rFonts w:hint="default" w:ascii="仿宋_GB2312" w:hAnsi="Times New Roman" w:eastAsia="仿宋_GB2312"/>
          <w:b/>
          <w:sz w:val="24"/>
          <w:szCs w:val="22"/>
        </w:rPr>
        <w:t>会务</w:t>
      </w:r>
      <w:r>
        <w:rPr>
          <w:rFonts w:hint="eastAsia" w:ascii="仿宋_GB2312" w:hAnsi="Times New Roman" w:eastAsia="仿宋_GB2312"/>
          <w:b/>
          <w:sz w:val="24"/>
          <w:szCs w:val="22"/>
        </w:rPr>
        <w:t>与培训</w:t>
      </w:r>
      <w:r>
        <w:rPr>
          <w:rFonts w:hint="default" w:ascii="仿宋_GB2312" w:hAnsi="Times New Roman" w:eastAsia="仿宋_GB2312"/>
          <w:b/>
          <w:sz w:val="24"/>
          <w:szCs w:val="22"/>
        </w:rPr>
        <w:t>费</w:t>
      </w:r>
      <w:r>
        <w:rPr>
          <w:rFonts w:ascii="仿宋_GB2312" w:hAnsi="Times New Roman" w:eastAsia="仿宋_GB2312"/>
          <w:b/>
          <w:sz w:val="24"/>
          <w:szCs w:val="22"/>
        </w:rPr>
        <w:t>现场刷卡</w:t>
      </w:r>
      <w:r>
        <w:rPr>
          <w:rFonts w:hint="default" w:ascii="仿宋_GB2312" w:hAnsi="Times New Roman" w:eastAsia="仿宋_GB2312"/>
          <w:b/>
          <w:sz w:val="24"/>
          <w:szCs w:val="22"/>
        </w:rPr>
        <w:t>缴费并</w:t>
      </w:r>
      <w:r>
        <w:rPr>
          <w:rFonts w:hint="eastAsia" w:ascii="仿宋_GB2312" w:hAnsi="Times New Roman" w:eastAsia="仿宋_GB2312"/>
          <w:b/>
          <w:sz w:val="24"/>
          <w:szCs w:val="22"/>
          <w:lang w:val="en-US" w:eastAsia="zh-CN"/>
        </w:rPr>
        <w:t>由</w:t>
      </w:r>
      <w:r>
        <w:rPr>
          <w:rFonts w:hint="default" w:ascii="仿宋_GB2312" w:hAnsi="Times New Roman" w:eastAsia="仿宋_GB2312" w:cs="Times New Roman"/>
          <w:b/>
          <w:color w:val="000000"/>
          <w:sz w:val="24"/>
          <w:szCs w:val="22"/>
        </w:rPr>
        <w:t>济南市历下区编程兔培训学校有限公司</w:t>
      </w:r>
      <w:r>
        <w:rPr>
          <w:rFonts w:hint="default" w:ascii="仿宋_GB2312" w:hAnsi="Times New Roman" w:eastAsia="仿宋_GB2312"/>
          <w:b/>
          <w:sz w:val="24"/>
          <w:szCs w:val="22"/>
        </w:rPr>
        <w:t>开</w:t>
      </w:r>
      <w:r>
        <w:rPr>
          <w:rFonts w:hint="eastAsia" w:ascii="仿宋_GB2312" w:hAnsi="Times New Roman" w:eastAsia="仿宋_GB2312"/>
          <w:b/>
          <w:sz w:val="24"/>
          <w:szCs w:val="22"/>
          <w:lang w:val="en-US" w:eastAsia="zh-CN"/>
        </w:rPr>
        <w:t>具培训</w:t>
      </w:r>
      <w:r>
        <w:rPr>
          <w:rFonts w:hint="default" w:ascii="仿宋_GB2312" w:hAnsi="Times New Roman" w:eastAsia="仿宋_GB2312"/>
          <w:b/>
          <w:sz w:val="24"/>
          <w:szCs w:val="22"/>
        </w:rPr>
        <w:t>费发票，</w:t>
      </w:r>
      <w:r>
        <w:rPr>
          <w:rFonts w:hint="eastAsia" w:ascii="仿宋_GB2312" w:hAnsi="Times New Roman" w:eastAsia="仿宋_GB2312"/>
          <w:b/>
          <w:sz w:val="24"/>
          <w:szCs w:val="22"/>
          <w:lang w:val="en-US" w:eastAsia="zh-CN"/>
        </w:rPr>
        <w:t>如果一个学校确实需要给学生开发票的，和指导教师合开一张发票，并和指导教师一起刷卡缴费或者现金缴费。</w:t>
      </w:r>
      <w:r>
        <w:rPr>
          <w:rFonts w:ascii="仿宋_GB2312" w:hAnsi="Times New Roman" w:eastAsia="仿宋_GB2312"/>
          <w:b/>
          <w:sz w:val="24"/>
          <w:szCs w:val="22"/>
        </w:rPr>
        <w:t>教师住宿费</w:t>
      </w:r>
      <w:r>
        <w:rPr>
          <w:rFonts w:hint="default" w:ascii="仿宋_GB2312" w:hAnsi="Times New Roman" w:eastAsia="仿宋_GB2312"/>
          <w:b/>
          <w:sz w:val="24"/>
          <w:szCs w:val="22"/>
        </w:rPr>
        <w:t>由</w:t>
      </w:r>
      <w:r>
        <w:rPr>
          <w:rFonts w:ascii="仿宋_GB2312" w:hAnsi="Times New Roman" w:eastAsia="仿宋_GB2312"/>
          <w:b/>
          <w:sz w:val="24"/>
          <w:szCs w:val="22"/>
        </w:rPr>
        <w:t>宾馆</w:t>
      </w:r>
      <w:r>
        <w:rPr>
          <w:rFonts w:hint="default" w:ascii="仿宋_GB2312" w:hAnsi="Times New Roman" w:eastAsia="仿宋_GB2312"/>
          <w:b/>
          <w:sz w:val="24"/>
          <w:szCs w:val="22"/>
        </w:rPr>
        <w:t>收费并</w:t>
      </w:r>
      <w:r>
        <w:rPr>
          <w:rFonts w:ascii="仿宋_GB2312" w:hAnsi="Times New Roman" w:eastAsia="仿宋_GB2312"/>
          <w:b/>
          <w:sz w:val="24"/>
          <w:szCs w:val="22"/>
        </w:rPr>
        <w:t>开具住宿费发票。</w:t>
      </w:r>
    </w:p>
    <w:p>
      <w:pPr>
        <w:spacing w:line="560" w:lineRule="exact"/>
        <w:ind w:firstLine="482"/>
        <w:rPr>
          <w:rFonts w:hint="eastAsia" w:ascii="仿宋_GB2312" w:hAnsi="Times New Roman" w:eastAsia="仿宋_GB2312"/>
          <w:b/>
          <w:sz w:val="24"/>
          <w:szCs w:val="22"/>
        </w:rPr>
      </w:pPr>
      <w:r>
        <w:rPr>
          <w:rFonts w:hint="eastAsia" w:ascii="仿宋_GB2312" w:hAnsi="Times New Roman" w:eastAsia="仿宋_GB2312"/>
          <w:b/>
          <w:sz w:val="24"/>
          <w:szCs w:val="22"/>
          <w:lang w:val="en-US" w:eastAsia="zh-CN"/>
        </w:rPr>
        <w:t>缴费</w:t>
      </w:r>
      <w:r>
        <w:rPr>
          <w:rFonts w:hint="eastAsia" w:ascii="仿宋_GB2312" w:hAnsi="Times New Roman" w:eastAsia="仿宋_GB2312"/>
          <w:b/>
          <w:sz w:val="24"/>
          <w:szCs w:val="22"/>
        </w:rPr>
        <w:t xml:space="preserve">咨询联系人   </w:t>
      </w:r>
      <w:r>
        <w:rPr>
          <w:rFonts w:hint="eastAsia" w:ascii="仿宋_GB2312" w:hAnsi="Times New Roman" w:eastAsia="仿宋_GB2312"/>
          <w:b/>
          <w:sz w:val="24"/>
          <w:szCs w:val="22"/>
          <w:lang w:val="en-US" w:eastAsia="zh-CN"/>
        </w:rPr>
        <w:t>尉</w:t>
      </w:r>
      <w:r>
        <w:rPr>
          <w:rFonts w:hint="eastAsia" w:ascii="仿宋_GB2312" w:hAnsi="Times New Roman" w:eastAsia="仿宋_GB2312"/>
          <w:b/>
          <w:sz w:val="24"/>
          <w:szCs w:val="22"/>
        </w:rPr>
        <w:t>老师：</w:t>
      </w:r>
      <w:r>
        <w:rPr>
          <w:rFonts w:hint="eastAsia" w:ascii="仿宋_GB2312" w:hAnsi="Times New Roman" w:eastAsia="仿宋_GB2312"/>
          <w:b/>
          <w:sz w:val="24"/>
          <w:szCs w:val="22"/>
          <w:lang w:val="en-US" w:eastAsia="zh-CN"/>
        </w:rPr>
        <w:t>18615177308</w:t>
      </w:r>
      <w:r>
        <w:rPr>
          <w:rFonts w:hint="eastAsia" w:ascii="仿宋_GB2312" w:hAnsi="Times New Roman" w:eastAsia="仿宋_GB2312"/>
          <w:b/>
          <w:sz w:val="24"/>
          <w:szCs w:val="22"/>
        </w:rPr>
        <w:t xml:space="preserve">    邮箱：</w:t>
      </w:r>
      <w:r>
        <w:rPr>
          <w:rFonts w:hint="eastAsia" w:ascii="仿宋_GB2312" w:hAnsi="Times New Roman" w:eastAsia="仿宋_GB2312"/>
          <w:b/>
          <w:sz w:val="24"/>
          <w:szCs w:val="22"/>
          <w:lang w:val="en-US" w:eastAsia="zh-CN"/>
        </w:rPr>
        <w:t>sdsqnoip2018@163.com</w:t>
      </w:r>
    </w:p>
    <w:p>
      <w:pPr>
        <w:spacing w:line="480" w:lineRule="exact"/>
        <w:rPr>
          <w:rFonts w:hint="eastAsia" w:ascii="黑体" w:hAnsi="Times New Roman" w:eastAsia="黑体"/>
          <w:sz w:val="30"/>
        </w:rPr>
      </w:pPr>
      <w:r>
        <w:rPr>
          <w:rFonts w:hint="eastAsia" w:ascii="黑体" w:hAnsi="Times New Roman" w:eastAsia="黑体"/>
          <w:sz w:val="30"/>
        </w:rPr>
        <w:t>七、其他事项</w:t>
      </w:r>
    </w:p>
    <w:p>
      <w:pPr>
        <w:spacing w:line="480" w:lineRule="exact"/>
        <w:ind w:firstLine="560"/>
        <w:rPr>
          <w:rFonts w:hint="eastAsia" w:ascii="仿宋_GB2312" w:hAnsi="Times New Roman" w:eastAsia="仿宋_GB2312"/>
          <w:sz w:val="28"/>
        </w:rPr>
      </w:pPr>
      <w:r>
        <w:rPr>
          <w:rFonts w:hint="eastAsia" w:ascii="仿宋_GB2312" w:hAnsi="Times New Roman" w:eastAsia="仿宋_GB2312"/>
          <w:sz w:val="28"/>
        </w:rPr>
        <w:t>1.参加复赛的选手应是各地事</w:t>
      </w:r>
      <w:bookmarkStart w:id="0" w:name="_GoBack"/>
      <w:bookmarkEnd w:id="0"/>
      <w:r>
        <w:rPr>
          <w:rFonts w:hint="eastAsia" w:ascii="仿宋_GB2312" w:hAnsi="Times New Roman" w:eastAsia="仿宋_GB2312"/>
          <w:sz w:val="28"/>
        </w:rPr>
        <w:t>先报名推荐并经省赛区竞委会确认的注册选手，否则无复赛资格。</w:t>
      </w:r>
    </w:p>
    <w:p>
      <w:pPr>
        <w:spacing w:line="480" w:lineRule="exact"/>
        <w:ind w:firstLine="560"/>
        <w:rPr>
          <w:rFonts w:hint="eastAsia" w:ascii="仿宋_GB2312" w:hAnsi="Times New Roman" w:eastAsia="仿宋_GB2312"/>
          <w:sz w:val="28"/>
        </w:rPr>
      </w:pPr>
      <w:r>
        <w:rPr>
          <w:rFonts w:hint="eastAsia" w:ascii="仿宋_GB2312" w:hAnsi="Times New Roman" w:eastAsia="仿宋_GB2312"/>
          <w:sz w:val="28"/>
        </w:rPr>
        <w:t>2.各代表队要仔细阅读NOIP2018山东赛区复赛须知（附件1）。</w:t>
      </w:r>
    </w:p>
    <w:p>
      <w:pPr>
        <w:spacing w:line="480" w:lineRule="exact"/>
        <w:ind w:firstLine="560"/>
        <w:rPr>
          <w:rFonts w:hint="eastAsia" w:ascii="仿宋_GB2312" w:hAnsi="Times New Roman" w:eastAsia="仿宋_GB2312"/>
          <w:sz w:val="28"/>
        </w:rPr>
      </w:pPr>
      <w:r>
        <w:rPr>
          <w:rFonts w:hint="eastAsia" w:ascii="仿宋_GB2312" w:hAnsi="Times New Roman" w:eastAsia="仿宋_GB2312"/>
          <w:sz w:val="28"/>
        </w:rPr>
        <w:t>3.</w:t>
      </w:r>
      <w:r>
        <w:rPr>
          <w:rFonts w:hint="eastAsia" w:ascii="仿宋_GB2312" w:hAnsi="Times New Roman" w:eastAsia="仿宋_GB2312"/>
          <w:spacing w:val="-2"/>
          <w:sz w:val="28"/>
        </w:rPr>
        <w:t>各代表队领队要加强对学生的安全、组织纪律</w:t>
      </w:r>
      <w:r>
        <w:rPr>
          <w:rFonts w:hint="eastAsia" w:ascii="仿宋_GB2312" w:hAnsi="Times New Roman" w:eastAsia="仿宋_GB2312"/>
          <w:sz w:val="28"/>
        </w:rPr>
        <w:t>及健康教育</w:t>
      </w:r>
      <w:r>
        <w:rPr>
          <w:rFonts w:hint="eastAsia" w:ascii="仿宋_GB2312" w:hAnsi="Times New Roman" w:eastAsia="仿宋_GB2312"/>
          <w:spacing w:val="-2"/>
          <w:sz w:val="28"/>
        </w:rPr>
        <w:t>，服从竞赛组委</w:t>
      </w:r>
      <w:r>
        <w:rPr>
          <w:rFonts w:hint="eastAsia" w:ascii="仿宋_GB2312" w:hAnsi="Times New Roman" w:eastAsia="仿宋_GB2312"/>
          <w:sz w:val="28"/>
        </w:rPr>
        <w:t>会的组织和调度，确保学生以最佳的精神状态参加复赛的各项活动。</w:t>
      </w:r>
    </w:p>
    <w:p>
      <w:pPr>
        <w:spacing w:line="480" w:lineRule="exact"/>
        <w:ind w:firstLine="560"/>
        <w:rPr>
          <w:rFonts w:ascii="仿宋_GB2312" w:hAnsi="Times New Roman" w:eastAsia="仿宋_GB2312"/>
          <w:sz w:val="28"/>
        </w:rPr>
      </w:pPr>
      <w:r>
        <w:rPr>
          <w:rFonts w:hint="eastAsia" w:ascii="仿宋_GB2312" w:hAnsi="Times New Roman" w:eastAsia="仿宋_GB2312"/>
          <w:sz w:val="28"/>
        </w:rPr>
        <w:t>4.</w:t>
      </w:r>
      <w:r>
        <w:rPr>
          <w:rFonts w:ascii="仿宋_GB2312" w:hAnsi="Times New Roman" w:eastAsia="仿宋_GB2312"/>
          <w:sz w:val="28"/>
        </w:rPr>
        <w:t>CCF在NOI系列赛事中不允许选手自带设备。CCF规定在复赛中，参赛选手必须使用由承办单位统一提供的设备。不允许选手自带鼠标、键盘等与考试相关的设备。若有选手擅自带入赛场，一经发现，将取消比赛资格。</w:t>
      </w:r>
    </w:p>
    <w:p>
      <w:pPr>
        <w:spacing w:line="480" w:lineRule="exact"/>
        <w:ind w:firstLine="560"/>
        <w:rPr>
          <w:rFonts w:hint="eastAsia" w:ascii="仿宋_GB2312" w:hAnsi="Times New Roman" w:eastAsia="仿宋_GB2312"/>
          <w:sz w:val="28"/>
        </w:rPr>
      </w:pPr>
      <w:r>
        <w:rPr>
          <w:rFonts w:ascii="仿宋_GB2312" w:hAnsi="Times New Roman" w:eastAsia="仿宋_GB2312"/>
          <w:sz w:val="28"/>
        </w:rPr>
        <w:t>5.</w:t>
      </w:r>
      <w:r>
        <w:rPr>
          <w:rFonts w:hint="eastAsia" w:ascii="仿宋_GB2312" w:hAnsi="Times New Roman" w:eastAsia="仿宋_GB2312"/>
          <w:sz w:val="28"/>
        </w:rPr>
        <w:t>请将本通知内容及时转达给本地市参加复赛的选手。</w:t>
      </w:r>
    </w:p>
    <w:p>
      <w:pPr>
        <w:spacing w:line="480" w:lineRule="exact"/>
        <w:ind w:firstLine="560"/>
        <w:rPr>
          <w:rFonts w:hint="eastAsia" w:ascii="仿宋_GB2312" w:hAnsi="Times New Roman" w:eastAsia="仿宋_GB2312"/>
          <w:sz w:val="28"/>
        </w:rPr>
      </w:pPr>
    </w:p>
    <w:p>
      <w:pPr>
        <w:spacing w:line="480" w:lineRule="exact"/>
        <w:ind w:firstLine="482"/>
        <w:rPr>
          <w:rFonts w:hint="eastAsia" w:ascii="仿宋_GB2312" w:hAnsi="Times New Roman" w:eastAsia="仿宋_GB2312"/>
          <w:sz w:val="28"/>
        </w:rPr>
      </w:pPr>
      <w:r>
        <w:rPr>
          <w:rFonts w:hint="eastAsia" w:ascii="仿宋_GB2312" w:hAnsi="Times New Roman" w:eastAsia="仿宋_GB2312"/>
          <w:sz w:val="28"/>
        </w:rPr>
        <w:t>省赛区办公室联系人：</w:t>
      </w:r>
    </w:p>
    <w:p>
      <w:pPr>
        <w:tabs>
          <w:tab w:val="left" w:pos="6660"/>
        </w:tabs>
        <w:spacing w:line="480" w:lineRule="exact"/>
        <w:ind w:firstLine="560"/>
        <w:rPr>
          <w:rFonts w:hint="eastAsia" w:ascii="楷体_GB2312" w:hAnsi="Times New Roman" w:eastAsia="楷体_GB2312"/>
          <w:sz w:val="24"/>
          <w:szCs w:val="24"/>
          <w:lang w:val="en-US" w:eastAsia="zh-CN"/>
        </w:rPr>
      </w:pPr>
      <w:r>
        <w:rPr>
          <w:rFonts w:hint="eastAsia" w:ascii="楷体_GB2312" w:hAnsi="Times New Roman" w:eastAsia="楷体_GB2312"/>
          <w:sz w:val="24"/>
          <w:szCs w:val="24"/>
        </w:rPr>
        <w:t xml:space="preserve">山东计算机学会 </w:t>
      </w:r>
      <w:r>
        <w:rPr>
          <w:rFonts w:hint="eastAsia" w:ascii="楷体_GB2312" w:hAnsi="Times New Roman" w:eastAsia="楷体_GB2312"/>
          <w:sz w:val="24"/>
          <w:szCs w:val="24"/>
          <w:lang w:val="en-US" w:eastAsia="zh-CN"/>
        </w:rPr>
        <w:t xml:space="preserve">      刘培玉</w:t>
      </w:r>
      <w:r>
        <w:rPr>
          <w:rFonts w:hint="eastAsia" w:ascii="楷体_GB2312" w:hAnsi="Times New Roman" w:eastAsia="楷体_GB2312"/>
          <w:sz w:val="24"/>
          <w:szCs w:val="24"/>
        </w:rPr>
        <w:t xml:space="preserve"> 电话：13</w:t>
      </w:r>
      <w:r>
        <w:rPr>
          <w:rFonts w:hint="eastAsia" w:ascii="楷体_GB2312" w:hAnsi="Times New Roman" w:eastAsia="楷体_GB2312"/>
          <w:sz w:val="24"/>
          <w:szCs w:val="24"/>
          <w:lang w:val="en-US" w:eastAsia="zh-CN"/>
        </w:rPr>
        <w:t>188899297</w:t>
      </w:r>
      <w:r>
        <w:rPr>
          <w:rFonts w:hint="eastAsia" w:ascii="楷体_GB2312" w:hAnsi="Times New Roman" w:eastAsia="楷体_GB2312"/>
          <w:sz w:val="24"/>
          <w:szCs w:val="24"/>
        </w:rPr>
        <w:t>，邮箱：</w:t>
      </w:r>
      <w:r>
        <w:rPr>
          <w:rFonts w:hint="eastAsia" w:ascii="楷体_GB2312" w:hAnsi="Times New Roman" w:eastAsia="楷体_GB2312"/>
          <w:sz w:val="24"/>
          <w:szCs w:val="24"/>
          <w:lang w:val="en-US" w:eastAsia="zh-CN"/>
        </w:rPr>
        <w:t>Liupy</w:t>
      </w:r>
      <w:r>
        <w:rPr>
          <w:rFonts w:ascii="楷体_GB2312" w:hAnsi="Times New Roman" w:eastAsia="楷体_GB2312"/>
          <w:sz w:val="24"/>
          <w:szCs w:val="24"/>
        </w:rPr>
        <w:t>@sd</w:t>
      </w:r>
      <w:r>
        <w:rPr>
          <w:rFonts w:hint="eastAsia" w:ascii="楷体_GB2312" w:hAnsi="Times New Roman" w:eastAsia="楷体_GB2312"/>
          <w:sz w:val="24"/>
          <w:szCs w:val="24"/>
          <w:lang w:val="en-US" w:eastAsia="zh-CN"/>
        </w:rPr>
        <w:t>nu.edu.cn</w:t>
      </w:r>
    </w:p>
    <w:p>
      <w:pPr>
        <w:tabs>
          <w:tab w:val="left" w:pos="6660"/>
        </w:tabs>
        <w:spacing w:line="480" w:lineRule="exact"/>
        <w:ind w:firstLine="560"/>
        <w:rPr>
          <w:rFonts w:hint="eastAsia" w:ascii="楷体_GB2312" w:hAnsi="Times New Roman" w:eastAsia="楷体_GB2312"/>
          <w:sz w:val="24"/>
          <w:szCs w:val="24"/>
        </w:rPr>
      </w:pPr>
      <w:r>
        <w:rPr>
          <w:rFonts w:hint="eastAsia" w:ascii="楷体_GB2312" w:hAnsi="Times New Roman" w:eastAsia="楷体_GB2312"/>
          <w:sz w:val="24"/>
          <w:szCs w:val="24"/>
        </w:rPr>
        <w:t xml:space="preserve">山东省昌邑市第一中学 闫昭斐 电话：13475655879，邮箱：sdnoip2018@163.com </w:t>
      </w:r>
    </w:p>
    <w:p>
      <w:pPr>
        <w:spacing w:line="480" w:lineRule="exact"/>
        <w:ind w:firstLine="560"/>
        <w:rPr>
          <w:rFonts w:hint="eastAsia" w:ascii="仿宋_GB2312" w:hAnsi="Times New Roman" w:eastAsia="仿宋_GB2312"/>
          <w:sz w:val="28"/>
        </w:rPr>
      </w:pPr>
    </w:p>
    <w:p>
      <w:pPr>
        <w:spacing w:line="480" w:lineRule="exact"/>
        <w:ind w:firstLine="560"/>
        <w:rPr>
          <w:rFonts w:hint="eastAsia" w:ascii="仿宋_GB2312" w:hAnsi="Times New Roman" w:eastAsia="仿宋_GB2312"/>
          <w:sz w:val="28"/>
        </w:rPr>
      </w:pPr>
      <w:r>
        <w:rPr>
          <w:rFonts w:hint="eastAsia" w:ascii="仿宋_GB2312" w:hAnsi="Times New Roman" w:eastAsia="仿宋_GB2312"/>
          <w:sz w:val="28"/>
        </w:rPr>
        <w:t>附件：</w:t>
      </w:r>
    </w:p>
    <w:p>
      <w:pPr>
        <w:spacing w:line="480" w:lineRule="exact"/>
        <w:ind w:firstLine="560"/>
        <w:rPr>
          <w:rFonts w:hint="eastAsia" w:ascii="仿宋_GB2312" w:hAnsi="Times New Roman" w:eastAsia="仿宋_GB2312"/>
          <w:sz w:val="28"/>
        </w:rPr>
      </w:pPr>
      <w:r>
        <w:rPr>
          <w:rFonts w:hint="eastAsia" w:ascii="仿宋_GB2312" w:hAnsi="Times New Roman" w:eastAsia="仿宋_GB2312"/>
          <w:sz w:val="28"/>
        </w:rPr>
        <w:t>1.第二十四届全国青少年信息学奥林匹克联赛山东赛区复赛须知</w:t>
      </w:r>
    </w:p>
    <w:p>
      <w:pPr>
        <w:spacing w:line="480" w:lineRule="exact"/>
        <w:ind w:firstLine="560"/>
        <w:rPr>
          <w:rFonts w:hint="eastAsia" w:ascii="仿宋_GB2312" w:hAnsi="Times New Roman" w:eastAsia="仿宋_GB2312"/>
          <w:sz w:val="28"/>
        </w:rPr>
      </w:pPr>
      <w:r>
        <w:rPr>
          <w:rFonts w:hint="eastAsia" w:ascii="仿宋_GB2312" w:hAnsi="Times New Roman" w:eastAsia="仿宋_GB2312"/>
          <w:sz w:val="28"/>
        </w:rPr>
        <w:t>2.第二十四届全国青少年信息学奥林匹克联赛</w:t>
      </w:r>
      <w:r>
        <w:rPr>
          <w:rFonts w:hint="eastAsia" w:ascii="仿宋_GB2312" w:hAnsi="Times New Roman" w:eastAsia="仿宋_GB2312"/>
          <w:sz w:val="28"/>
          <w:szCs w:val="22"/>
        </w:rPr>
        <w:t>领队与指导老师报</w:t>
      </w:r>
      <w:r>
        <w:rPr>
          <w:rFonts w:hint="eastAsia" w:ascii="仿宋_GB2312" w:hAnsi="Times New Roman" w:eastAsia="仿宋_GB2312"/>
          <w:sz w:val="28"/>
        </w:rPr>
        <w:t>名表</w:t>
      </w:r>
    </w:p>
    <w:p>
      <w:pPr>
        <w:spacing w:line="480" w:lineRule="exact"/>
        <w:ind w:firstLine="560"/>
        <w:rPr>
          <w:rFonts w:hint="eastAsia" w:ascii="仿宋_GB2312" w:hAnsi="Times New Roman" w:eastAsia="仿宋_GB2312"/>
          <w:sz w:val="28"/>
          <w:lang w:val="en-US" w:eastAsia="zh-CN"/>
        </w:rPr>
      </w:pPr>
      <w:r>
        <w:rPr>
          <w:rFonts w:hint="eastAsia" w:ascii="仿宋_GB2312" w:hAnsi="Times New Roman" w:eastAsia="仿宋_GB2312"/>
          <w:sz w:val="28"/>
        </w:rPr>
        <w:t>3.</w:t>
      </w:r>
      <w:r>
        <w:rPr>
          <w:rFonts w:hint="eastAsia" w:ascii="仿宋_GB2312" w:hAnsi="Times New Roman" w:eastAsia="仿宋_GB2312"/>
          <w:sz w:val="28"/>
          <w:lang w:val="en-US" w:eastAsia="zh-CN"/>
        </w:rPr>
        <w:t>昌邑一中地图位置</w:t>
      </w:r>
    </w:p>
    <w:p>
      <w:pPr>
        <w:spacing w:line="480" w:lineRule="exact"/>
        <w:ind w:firstLine="560"/>
        <w:rPr>
          <w:rFonts w:hint="eastAsia" w:ascii="仿宋_GB2312" w:hAnsi="Times New Roman" w:eastAsia="仿宋_GB2312"/>
          <w:sz w:val="28"/>
          <w:lang w:val="en-US" w:eastAsia="zh-CN"/>
        </w:rPr>
      </w:pPr>
      <w:r>
        <w:rPr>
          <w:rFonts w:hint="eastAsia" w:ascii="仿宋_GB2312" w:hAnsi="Times New Roman" w:eastAsia="仿宋_GB2312"/>
          <w:sz w:val="28"/>
          <w:lang w:val="en-US" w:eastAsia="zh-CN"/>
        </w:rPr>
        <w:t>4.</w:t>
      </w:r>
      <w:r>
        <w:rPr>
          <w:rFonts w:hint="eastAsia" w:ascii="仿宋_GB2312" w:hAnsi="Times New Roman" w:eastAsia="仿宋_GB2312"/>
          <w:sz w:val="28"/>
        </w:rPr>
        <w:t>CCF关于</w:t>
      </w:r>
      <w:r>
        <w:rPr>
          <w:rFonts w:ascii="仿宋_GB2312" w:hAnsi="Times New Roman" w:eastAsia="仿宋_GB2312"/>
          <w:sz w:val="28"/>
        </w:rPr>
        <w:t>NOIP</w:t>
      </w:r>
      <w:r>
        <w:rPr>
          <w:rFonts w:hint="eastAsia" w:ascii="仿宋_GB2312" w:hAnsi="Times New Roman" w:eastAsia="仿宋_GB2312"/>
          <w:sz w:val="28"/>
        </w:rPr>
        <w:t>2018</w:t>
      </w:r>
      <w:r>
        <w:rPr>
          <w:rFonts w:ascii="仿宋_GB2312" w:hAnsi="Times New Roman" w:eastAsia="仿宋_GB2312"/>
          <w:sz w:val="28"/>
        </w:rPr>
        <w:t>复赛报名</w:t>
      </w:r>
      <w:r>
        <w:rPr>
          <w:rFonts w:hint="eastAsia" w:ascii="仿宋_GB2312" w:hAnsi="Times New Roman" w:eastAsia="仿宋_GB2312"/>
          <w:sz w:val="28"/>
        </w:rPr>
        <w:t>的</w:t>
      </w:r>
      <w:r>
        <w:rPr>
          <w:rFonts w:ascii="仿宋_GB2312" w:hAnsi="Times New Roman" w:eastAsia="仿宋_GB2312"/>
          <w:sz w:val="28"/>
        </w:rPr>
        <w:t>通知</w:t>
      </w:r>
    </w:p>
    <w:p>
      <w:pPr>
        <w:spacing w:line="480" w:lineRule="exact"/>
        <w:ind w:firstLine="560"/>
        <w:rPr>
          <w:rFonts w:hint="eastAsia" w:ascii="仿宋_GB2312" w:hAnsi="Times New Roman" w:eastAsia="仿宋_GB2312"/>
          <w:sz w:val="28"/>
        </w:rPr>
      </w:pPr>
    </w:p>
    <w:p>
      <w:pPr>
        <w:autoSpaceDE w:val="0"/>
        <w:autoSpaceDN w:val="0"/>
        <w:rPr>
          <w:rFonts w:ascii="Calibri"/>
        </w:rPr>
      </w:pPr>
    </w:p>
    <w:p>
      <w:pPr>
        <w:autoSpaceDE w:val="0"/>
        <w:autoSpaceDN w:val="0"/>
        <w:rPr>
          <w:rFonts w:ascii="Calibri"/>
        </w:rPr>
      </w:pPr>
    </w:p>
    <w:p>
      <w:pPr>
        <w:autoSpaceDE w:val="0"/>
        <w:autoSpaceDN w:val="0"/>
        <w:rPr>
          <w:rFonts w:ascii="Calibri"/>
        </w:rPr>
      </w:pPr>
    </w:p>
    <w:p>
      <w:pPr>
        <w:autoSpaceDE w:val="0"/>
        <w:autoSpaceDN w:val="0"/>
        <w:rPr>
          <w:rFonts w:ascii="Calibri"/>
        </w:rPr>
      </w:pPr>
    </w:p>
    <w:p>
      <w:pPr>
        <w:spacing w:line="480" w:lineRule="exact"/>
        <w:ind w:firstLine="5320"/>
        <w:rPr>
          <w:rFonts w:hint="eastAsia" w:ascii="仿宋_GB2312" w:hAnsi="Times New Roman" w:eastAsia="仿宋_GB2312"/>
          <w:sz w:val="28"/>
        </w:rPr>
      </w:pPr>
    </w:p>
    <w:p>
      <w:pPr>
        <w:spacing w:line="480" w:lineRule="exact"/>
        <w:ind w:firstLine="5320"/>
        <w:rPr>
          <w:rFonts w:hint="eastAsia" w:ascii="仿宋_GB2312" w:hAnsi="Times New Roman" w:eastAsia="仿宋_GB2312"/>
          <w:sz w:val="28"/>
        </w:rPr>
      </w:pPr>
      <w:r>
        <w:rPr>
          <w:rFonts w:hint="eastAsia" w:ascii="仿宋_GB2312" w:hAnsi="Times New Roman" w:eastAsia="仿宋_GB2312"/>
          <w:sz w:val="28"/>
        </w:rPr>
        <w:t>全国青少年信息学奥赛</w:t>
      </w:r>
    </w:p>
    <w:p>
      <w:pPr>
        <w:spacing w:line="480" w:lineRule="exact"/>
        <w:ind w:firstLine="5740"/>
        <w:rPr>
          <w:rFonts w:hint="eastAsia" w:ascii="仿宋_GB2312" w:hAnsi="Times New Roman" w:eastAsia="仿宋_GB2312"/>
          <w:sz w:val="28"/>
        </w:rPr>
      </w:pPr>
      <w:r>
        <w:rPr>
          <w:rFonts w:hint="eastAsia" w:ascii="仿宋_GB2312" w:hAnsi="Times New Roman" w:eastAsia="仿宋_GB2312"/>
          <w:sz w:val="28"/>
        </w:rPr>
        <w:t>山东赛区竞委会</w:t>
      </w:r>
    </w:p>
    <w:p>
      <w:pPr>
        <w:spacing w:line="480" w:lineRule="exact"/>
        <w:ind w:firstLine="5600"/>
        <w:rPr>
          <w:rFonts w:hint="eastAsia" w:ascii="仿宋_GB2312" w:hAnsi="Times New Roman" w:eastAsia="仿宋_GB2312"/>
          <w:sz w:val="28"/>
        </w:rPr>
      </w:pPr>
      <w:r>
        <w:rPr>
          <w:rFonts w:hint="eastAsia" w:ascii="仿宋_GB2312" w:hAnsi="Times New Roman" w:eastAsia="仿宋_GB2312"/>
          <w:sz w:val="28"/>
        </w:rPr>
        <w:t>2018年10月25日</w:t>
      </w:r>
    </w:p>
    <w:p>
      <w:pPr>
        <w:widowControl/>
        <w:shd w:val="clear" w:color="000000" w:fill="EBEAE8"/>
        <w:spacing w:after="60"/>
        <w:jc w:val="left"/>
        <w:rPr>
          <w:rFonts w:hint="eastAsia" w:ascii="Segoe UI" w:hAnsi="Segoe UI" w:eastAsia="宋体"/>
          <w:b/>
          <w:color w:val="666666"/>
          <w:sz w:val="30"/>
          <w:szCs w:val="22"/>
          <w:shd w:val="clear" w:color="000000" w:fill="EBEAE8"/>
        </w:rPr>
      </w:pPr>
      <w:r>
        <w:rPr>
          <w:rFonts w:hint="eastAsia" w:ascii="Segoe UI" w:hAnsi="Segoe UI" w:eastAsia="宋体"/>
          <w:b/>
          <w:color w:val="666666"/>
          <w:sz w:val="30"/>
          <w:szCs w:val="22"/>
          <w:shd w:val="clear" w:color="000000" w:fill="EBEAE8"/>
        </w:rPr>
        <w:t>附件1：</w:t>
      </w:r>
    </w:p>
    <w:p>
      <w:pPr>
        <w:jc w:val="center"/>
        <w:rPr>
          <w:rFonts w:hint="eastAsia" w:ascii="方正小标宋简体" w:hAnsi="Times New Roman" w:eastAsia="方正小标宋简体"/>
          <w:sz w:val="32"/>
        </w:rPr>
      </w:pPr>
      <w:r>
        <w:rPr>
          <w:rFonts w:hint="eastAsia" w:ascii="方正小标宋简体" w:hAnsi="Times New Roman" w:eastAsia="方正小标宋简体"/>
          <w:sz w:val="32"/>
        </w:rPr>
        <w:t>第二十四届全国青少年信息学奥林匹克联赛</w:t>
      </w:r>
    </w:p>
    <w:p>
      <w:pPr>
        <w:jc w:val="center"/>
        <w:rPr>
          <w:rFonts w:hint="eastAsia" w:ascii="方正小标宋简体" w:hAnsi="Times New Roman" w:eastAsia="方正小标宋简体"/>
          <w:sz w:val="32"/>
        </w:rPr>
      </w:pPr>
      <w:r>
        <w:rPr>
          <w:rFonts w:hint="eastAsia" w:ascii="方正小标宋简体" w:hAnsi="Times New Roman" w:eastAsia="方正小标宋简体"/>
          <w:sz w:val="32"/>
        </w:rPr>
        <w:t>（N0IP2018）山东赛区复赛须知</w:t>
      </w:r>
    </w:p>
    <w:p>
      <w:pPr>
        <w:rPr>
          <w:rFonts w:hint="eastAsia" w:ascii="仿宋_GB2312" w:hAnsi="Times New Roman" w:eastAsia="仿宋_GB2312"/>
          <w:sz w:val="28"/>
        </w:rPr>
      </w:pP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1、N0IP2018复赛环境</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NOIP2018复赛山东赛区比赛环境：</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操作系统：Windows XP、Windows 7。</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语言环境：</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   </w:t>
      </w:r>
      <w:r>
        <w:rPr>
          <w:rFonts w:ascii="仿宋_GB2312" w:hAnsi="Times New Roman" w:eastAsia="仿宋_GB2312"/>
          <w:sz w:val="28"/>
        </w:rPr>
        <w:t xml:space="preserve">  </w:t>
      </w:r>
      <w:r>
        <w:rPr>
          <w:rFonts w:hint="eastAsia" w:ascii="仿宋_GB2312" w:hAnsi="Times New Roman" w:eastAsia="仿宋_GB2312"/>
          <w:sz w:val="28"/>
        </w:rPr>
        <w:t>C&amp;C++：Dev-C++ 5.10(C盘装有G++4.4.5 C++编译器和GCC4.4.5 C编译器，存放路径为：C:\ mingw4.4.5\bin)</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 xml:space="preserve">  </w:t>
      </w:r>
      <w:r>
        <w:rPr>
          <w:rFonts w:ascii="仿宋_GB2312" w:hAnsi="Times New Roman" w:eastAsia="仿宋_GB2312"/>
          <w:sz w:val="28"/>
        </w:rPr>
        <w:t xml:space="preserve">  </w:t>
      </w:r>
      <w:r>
        <w:rPr>
          <w:rFonts w:hint="eastAsia" w:ascii="仿宋_GB2312" w:hAnsi="Times New Roman" w:eastAsia="仿宋_GB2312"/>
          <w:sz w:val="28"/>
        </w:rPr>
        <w:t>PASCAL：fpc-2.6.2和Lazarus-1.0.12</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 xml:space="preserve">  </w:t>
      </w:r>
      <w:r>
        <w:rPr>
          <w:rFonts w:ascii="仿宋_GB2312" w:hAnsi="Times New Roman" w:eastAsia="仿宋_GB2312"/>
          <w:sz w:val="28"/>
        </w:rPr>
        <w:t xml:space="preserve">  </w:t>
      </w:r>
      <w:r>
        <w:rPr>
          <w:rFonts w:hint="eastAsia" w:ascii="仿宋_GB2312" w:hAnsi="Times New Roman" w:eastAsia="仿宋_GB2312"/>
          <w:sz w:val="28"/>
        </w:rPr>
        <w:t>阅读器：福昕8.3.0和Adobe Reader X 10.1.16</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2.试机</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（1）参赛选手和工作人员一律凭证件进入竞赛机房，其他人员不得进入竞赛机房。</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（2）选手一律凭参赛证(报到时发给选手)和有效证件(身份证或学生证)进入竞赛机房，并按参赛证指定机房和机位号入座。</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（3）选手试机的目的是熟悉竞赛环境及提供的编程语言环境，有问题应及时向监考老师提出，不允许修改或者破坏系统。</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（4）试机时间为30分钟，选手在试机过程中不能携带任何移动存储设备(发现使用移动存储设备的选手取消参赛资格)，选手只能在自己的目录下操作，严禁在其它目录下作任何操作。</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3．竞赛</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（1）比赛用时3.5小时，选手在正式比赛前10分钟进入考场，正式比赛开始30分钟后不得进入竞赛机房，离考试结束半个小时前不得退场，提前退场的选手只能在指定的场所活动。</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（2）选手进入考场参赛不准携带任何书籍资料、移动存储设备和通讯工具、计算工具等，一经发现将取消参赛资格。</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（3）选手进入考场，应严格遵守考场纪律，对于违反考场纪律的选手，一经发现，按照相关规定严肃处理。特别是抄袭别人做题的，除了处罚选手个人外，还要处罚所在学校和地市。</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（4）选手拿到试题后应认真阅读，对试题有任何疑问应举手示意。选手可向监考老师咨询有关注意事项、试卷不清等方面问题，但不得询问试题解题思路、算法、上机调试等问题。</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5）选手所编程序的文件名及存放的路径应符合考试规定，每个程序应包括源文件，文件名必须使用小写。特别注意的是：文件名、文件夹名、输入输出不符合要求或缺少文件类型输入输出的程序，是无法正常评测的，该题最后得分将会是零分。</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6）为了减轻由于突发事件(如硬件故障、断电等)所带来的严重后果，要求选手至少10分钟存盘一次。若发生突发事件，视情况延长时间，但最多延长10分钟。选手程序的错误和操作不当所造成的死机或文件丢失，不属于突发事件，不延长时间。</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（7）竞赛时，选手应合理分配时间，先易后难，并在时间允许的情况下尽量优化算法，并注意对边界情况的考虑。</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8）竞赛结束5分钟前，选手应停止编程，逐一检查已完成的程序并将其拷贝到指定的目录路径下（参赛手册有明确的要求）。竞赛结束时间一到，应立即停止操作，不关机，有序退场，由监考老师集中回收选手程序。</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（9）参赛选手提交的文件应存放在“考号+名字”命名的文件夹下，如张三同学（假如考号为SD-001）的程序应存放在“SD-001张三”文件夹</w:t>
      </w:r>
      <w:r>
        <w:rPr>
          <w:rFonts w:hint="eastAsia" w:ascii="仿宋_GB2312" w:hAnsi="Times New Roman" w:eastAsia="仿宋_GB2312"/>
          <w:sz w:val="28"/>
          <w:lang w:val="en-US" w:eastAsia="zh-CN"/>
        </w:rPr>
        <w:t>的</w:t>
      </w:r>
      <w:r>
        <w:rPr>
          <w:rFonts w:hint="eastAsia" w:ascii="仿宋_GB2312" w:hAnsi="Times New Roman" w:eastAsia="仿宋_GB2312"/>
          <w:sz w:val="28"/>
        </w:rPr>
        <w:t>每题题名子文件夹中（文件夹名中没有空格），参赛手册还有明确的要求。</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（10）竞赛评测采用黑盒测试，只看输出结果是否正确，不看程序。</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4、考场舞弊行为处罚：</w:t>
      </w:r>
    </w:p>
    <w:p>
      <w:pPr>
        <w:spacing w:line="580" w:lineRule="exact"/>
        <w:ind w:firstLine="560"/>
        <w:rPr>
          <w:rFonts w:hint="eastAsia" w:ascii="仿宋_GB2312" w:hAnsi="Times New Roman" w:eastAsia="仿宋_GB2312"/>
          <w:sz w:val="28"/>
        </w:rPr>
      </w:pPr>
      <w:r>
        <w:rPr>
          <w:rFonts w:hint="eastAsia" w:ascii="仿宋_GB2312" w:hAnsi="Times New Roman" w:eastAsia="仿宋_GB2312"/>
          <w:sz w:val="28"/>
        </w:rPr>
        <w:t>一旦发现选手在考场中存在不遵守考场规定影响竞赛公平的行为，按照noip竞赛条例规定，立刻取消该选手参加联赛及NOI资格，并且禁赛两年；取消选手辅导老师优秀辅导老师评选资格及所在学校优秀参赛学校评选资格；取消选手所在地优秀组织奖评选资格。对于抄袭他人做题的，除了处罚选手个人外，还要处罚所在学校和地市（扣除参加第二年NOI和NOIP的名额）。</w:t>
      </w:r>
    </w:p>
    <w:p>
      <w:pPr>
        <w:ind w:firstLine="600"/>
        <w:rPr>
          <w:rFonts w:hint="eastAsia" w:ascii="仿宋_GB2312" w:hAnsi="Times New Roman" w:eastAsia="仿宋_GB2312"/>
          <w:sz w:val="30"/>
        </w:rPr>
      </w:pPr>
    </w:p>
    <w:p>
      <w:pPr>
        <w:rPr>
          <w:rFonts w:hint="eastAsia" w:ascii="Segoe UI" w:hAnsi="Segoe UI" w:eastAsia="宋体"/>
          <w:b/>
          <w:color w:val="666666"/>
          <w:sz w:val="30"/>
          <w:szCs w:val="22"/>
          <w:shd w:val="clear" w:color="000000" w:fill="EBEAE8"/>
        </w:rPr>
      </w:pPr>
      <w:r>
        <w:br w:type="page"/>
      </w:r>
      <w:r>
        <w:rPr>
          <w:rFonts w:hint="eastAsia" w:ascii="Segoe UI" w:hAnsi="Segoe UI" w:eastAsia="宋体"/>
          <w:b/>
          <w:color w:val="666666"/>
          <w:sz w:val="30"/>
          <w:szCs w:val="22"/>
          <w:shd w:val="clear" w:color="000000" w:fill="EBEAE8"/>
        </w:rPr>
        <w:t>附件2：</w:t>
      </w:r>
    </w:p>
    <w:p>
      <w:pPr>
        <w:jc w:val="center"/>
        <w:rPr>
          <w:rFonts w:hint="eastAsia" w:ascii="方正小标宋简体" w:hAnsi="Times New Roman" w:eastAsia="方正小标宋简体"/>
          <w:sz w:val="36"/>
        </w:rPr>
      </w:pPr>
      <w:r>
        <w:rPr>
          <w:rFonts w:hint="eastAsia" w:ascii="方正小标宋简体" w:hAnsi="Times New Roman" w:eastAsia="方正小标宋简体"/>
          <w:sz w:val="36"/>
        </w:rPr>
        <w:t>第二十四届全国青少年信息学奥林匹克联赛报名表</w:t>
      </w:r>
    </w:p>
    <w:p>
      <w:pPr>
        <w:widowControl/>
        <w:spacing w:line="300" w:lineRule="atLeast"/>
        <w:ind w:firstLine="57"/>
        <w:rPr>
          <w:rFonts w:hint="eastAsia" w:ascii="Arial" w:hAnsi="Arial"/>
          <w:b/>
          <w:color w:val="000000"/>
          <w:sz w:val="28"/>
        </w:rPr>
      </w:pPr>
      <w:r>
        <w:rPr>
          <w:rFonts w:hint="eastAsia" w:ascii="Arial" w:hAnsi="Arial"/>
          <w:b/>
          <w:color w:val="000000"/>
          <w:sz w:val="28"/>
        </w:rPr>
        <w:t xml:space="preserve"> </w:t>
      </w:r>
    </w:p>
    <w:p>
      <w:pPr>
        <w:widowControl/>
        <w:spacing w:line="300" w:lineRule="atLeast"/>
        <w:ind w:firstLine="337"/>
        <w:jc w:val="center"/>
        <w:rPr>
          <w:rFonts w:hint="eastAsia" w:ascii="Arial" w:hAnsi="Arial"/>
          <w:b/>
          <w:color w:val="000000"/>
          <w:sz w:val="28"/>
        </w:rPr>
      </w:pPr>
      <w:r>
        <w:rPr>
          <w:rFonts w:ascii="Arial" w:hAnsi="Arial"/>
          <w:b/>
          <w:color w:val="000000"/>
          <w:sz w:val="28"/>
        </w:rPr>
        <w:t>NOIP</w:t>
      </w:r>
      <w:r>
        <w:rPr>
          <w:rFonts w:hint="eastAsia" w:ascii="Arial" w:hAnsi="Arial"/>
          <w:b/>
          <w:color w:val="000000"/>
          <w:sz w:val="28"/>
        </w:rPr>
        <w:t>2018复赛领队与指导老师</w:t>
      </w:r>
      <w:r>
        <w:rPr>
          <w:rFonts w:ascii="Arial"/>
          <w:b/>
          <w:color w:val="000000"/>
          <w:sz w:val="28"/>
        </w:rPr>
        <w:t>报名表</w:t>
      </w:r>
      <w:r>
        <w:rPr>
          <w:rFonts w:hint="eastAsia" w:ascii="Arial"/>
          <w:b/>
          <w:color w:val="000000"/>
          <w:sz w:val="28"/>
        </w:rPr>
        <w:t>（做成EXCEL表格）</w:t>
      </w:r>
    </w:p>
    <w:p>
      <w:pPr>
        <w:ind w:firstLine="480"/>
        <w:jc w:val="left"/>
        <w:rPr>
          <w:rFonts w:ascii="仿宋_GB2312" w:hAnsi="Times New Roman" w:eastAsia="仿宋_GB2312"/>
          <w:sz w:val="24"/>
        </w:rPr>
      </w:pPr>
      <w:r>
        <w:rPr>
          <w:rFonts w:ascii="仿宋_GB2312" w:hAnsi="Times New Roman" w:eastAsia="仿宋_GB2312"/>
          <w:sz w:val="24"/>
        </w:rPr>
        <w:t xml:space="preserve">         </w:t>
      </w:r>
    </w:p>
    <w:tbl>
      <w:tblPr>
        <w:tblStyle w:val="5"/>
        <w:tblW w:w="9106" w:type="dxa"/>
        <w:jc w:val="center"/>
        <w:tblInd w:w="0" w:type="dxa"/>
        <w:tblLayout w:type="fixed"/>
        <w:tblCellMar>
          <w:top w:w="0" w:type="dxa"/>
          <w:left w:w="0" w:type="dxa"/>
          <w:bottom w:w="0" w:type="dxa"/>
          <w:right w:w="0" w:type="dxa"/>
        </w:tblCellMar>
      </w:tblPr>
      <w:tblGrid>
        <w:gridCol w:w="696"/>
        <w:gridCol w:w="1305"/>
        <w:gridCol w:w="828"/>
        <w:gridCol w:w="509"/>
        <w:gridCol w:w="1637"/>
        <w:gridCol w:w="1185"/>
        <w:gridCol w:w="1241"/>
        <w:gridCol w:w="1705"/>
      </w:tblGrid>
      <w:tr>
        <w:tblPrEx>
          <w:tblLayout w:type="fixed"/>
          <w:tblCellMar>
            <w:top w:w="0" w:type="dxa"/>
            <w:left w:w="0" w:type="dxa"/>
            <w:bottom w:w="0" w:type="dxa"/>
            <w:right w:w="0"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r>
              <w:rPr>
                <w:rFonts w:ascii="仿宋_GB2312" w:hAnsi="Times New Roman" w:eastAsia="仿宋_GB2312"/>
                <w:sz w:val="24"/>
              </w:rPr>
              <w:t>序号</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领队或指导教师</w:t>
            </w:r>
          </w:p>
        </w:tc>
        <w:tc>
          <w:tcPr>
            <w:tcW w:w="8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r>
              <w:rPr>
                <w:rFonts w:ascii="仿宋_GB2312" w:hAnsi="Times New Roman" w:eastAsia="仿宋_GB2312"/>
                <w:sz w:val="24"/>
              </w:rPr>
              <w:t>姓名</w:t>
            </w:r>
          </w:p>
        </w:tc>
        <w:tc>
          <w:tcPr>
            <w:tcW w:w="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r>
              <w:rPr>
                <w:rFonts w:ascii="仿宋_GB2312" w:hAnsi="Times New Roman" w:eastAsia="仿宋_GB2312"/>
                <w:sz w:val="24"/>
              </w:rPr>
              <w:t>性别</w:t>
            </w:r>
          </w:p>
        </w:tc>
        <w:tc>
          <w:tcPr>
            <w:tcW w:w="16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工作单位</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联系电话</w:t>
            </w:r>
          </w:p>
        </w:tc>
        <w:tc>
          <w:tcPr>
            <w:tcW w:w="12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E-mail</w:t>
            </w: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房间选择</w:t>
            </w:r>
          </w:p>
        </w:tc>
      </w:tr>
      <w:tr>
        <w:tblPrEx>
          <w:tblLayout w:type="fixed"/>
          <w:tblCellMar>
            <w:top w:w="0" w:type="dxa"/>
            <w:left w:w="0" w:type="dxa"/>
            <w:bottom w:w="0" w:type="dxa"/>
            <w:right w:w="0"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1</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领队</w:t>
            </w:r>
          </w:p>
        </w:tc>
        <w:tc>
          <w:tcPr>
            <w:tcW w:w="8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6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2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r>
      <w:tr>
        <w:tblPrEx>
          <w:tblLayout w:type="fixed"/>
          <w:tblCellMar>
            <w:top w:w="0" w:type="dxa"/>
            <w:left w:w="0" w:type="dxa"/>
            <w:bottom w:w="0" w:type="dxa"/>
            <w:right w:w="0"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2</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副领队</w:t>
            </w:r>
          </w:p>
        </w:tc>
        <w:tc>
          <w:tcPr>
            <w:tcW w:w="8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6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2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r>
      <w:tr>
        <w:tblPrEx>
          <w:tblLayout w:type="fixed"/>
          <w:tblCellMar>
            <w:top w:w="0" w:type="dxa"/>
            <w:left w:w="0" w:type="dxa"/>
            <w:bottom w:w="0" w:type="dxa"/>
            <w:right w:w="0"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3</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指导教师</w:t>
            </w:r>
          </w:p>
        </w:tc>
        <w:tc>
          <w:tcPr>
            <w:tcW w:w="8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6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2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r>
      <w:tr>
        <w:tblPrEx>
          <w:tblLayout w:type="fixed"/>
          <w:tblCellMar>
            <w:top w:w="0" w:type="dxa"/>
            <w:left w:w="0" w:type="dxa"/>
            <w:bottom w:w="0" w:type="dxa"/>
            <w:right w:w="0"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4</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r>
              <w:rPr>
                <w:rFonts w:hint="eastAsia" w:ascii="仿宋_GB2312" w:hAnsi="Times New Roman" w:eastAsia="仿宋_GB2312"/>
                <w:sz w:val="24"/>
              </w:rPr>
              <w:t>指导教师</w:t>
            </w:r>
          </w:p>
        </w:tc>
        <w:tc>
          <w:tcPr>
            <w:tcW w:w="8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6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2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r>
      <w:tr>
        <w:tblPrEx>
          <w:tblLayout w:type="fixed"/>
          <w:tblCellMar>
            <w:top w:w="0" w:type="dxa"/>
            <w:left w:w="0" w:type="dxa"/>
            <w:bottom w:w="0" w:type="dxa"/>
            <w:right w:w="0"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color w:val="FF0000"/>
                <w:sz w:val="24"/>
              </w:rPr>
            </w:pPr>
            <w:r>
              <w:rPr>
                <w:rFonts w:hint="eastAsia" w:ascii="仿宋_GB2312" w:hAnsi="Times New Roman" w:eastAsia="仿宋_GB2312"/>
                <w:color w:val="FF0000"/>
                <w:sz w:val="24"/>
              </w:rPr>
              <w:t>……</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sz w:val="24"/>
              </w:rPr>
            </w:pPr>
          </w:p>
        </w:tc>
        <w:tc>
          <w:tcPr>
            <w:tcW w:w="8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6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2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Times New Roman" w:eastAsia="仿宋_GB2312"/>
                <w:sz w:val="24"/>
              </w:rPr>
            </w:pPr>
          </w:p>
        </w:tc>
      </w:tr>
      <w:tr>
        <w:tblPrEx>
          <w:tblLayout w:type="fixed"/>
          <w:tblCellMar>
            <w:top w:w="0" w:type="dxa"/>
            <w:left w:w="0" w:type="dxa"/>
            <w:bottom w:w="0" w:type="dxa"/>
            <w:right w:w="0"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Times New Roman" w:eastAsia="仿宋_GB2312"/>
                <w:color w:val="FF0000"/>
                <w:sz w:val="24"/>
              </w:rPr>
            </w:pPr>
          </w:p>
        </w:tc>
        <w:tc>
          <w:tcPr>
            <w:tcW w:w="841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仿宋_GB2312" w:hAnsi="Times New Roman" w:eastAsia="仿宋_GB2312"/>
                <w:color w:val="FF0000"/>
                <w:sz w:val="24"/>
              </w:rPr>
            </w:pPr>
          </w:p>
        </w:tc>
      </w:tr>
    </w:tbl>
    <w:p>
      <w:pPr>
        <w:spacing w:line="520" w:lineRule="exact"/>
        <w:rPr>
          <w:rFonts w:hint="eastAsia"/>
          <w:color w:val="FF0000"/>
          <w:sz w:val="24"/>
        </w:rPr>
      </w:pPr>
      <w:r>
        <w:rPr>
          <w:rFonts w:hint="eastAsia"/>
          <w:b/>
          <w:color w:val="FF0000"/>
          <w:sz w:val="24"/>
        </w:rPr>
        <w:t>特别说明：</w:t>
      </w:r>
      <w:r>
        <w:rPr>
          <w:rFonts w:hint="eastAsia"/>
          <w:color w:val="FF0000"/>
          <w:sz w:val="24"/>
        </w:rPr>
        <w:t>房间选择说明：A豪华标准间（</w:t>
      </w:r>
      <w:r>
        <w:rPr>
          <w:rFonts w:hint="eastAsia"/>
          <w:color w:val="70AD47"/>
          <w:sz w:val="24"/>
        </w:rPr>
        <w:t>共</w:t>
      </w:r>
      <w:r>
        <w:rPr>
          <w:color w:val="70AD47"/>
          <w:sz w:val="24"/>
        </w:rPr>
        <w:t>20</w:t>
      </w:r>
      <w:r>
        <w:rPr>
          <w:rFonts w:hint="eastAsia"/>
          <w:color w:val="70AD47"/>
          <w:sz w:val="24"/>
        </w:rPr>
        <w:t>间</w:t>
      </w:r>
      <w:r>
        <w:rPr>
          <w:rFonts w:hint="eastAsia"/>
          <w:color w:val="FF0000"/>
          <w:sz w:val="24"/>
        </w:rPr>
        <w:t>）；B豪华大床间（</w:t>
      </w:r>
      <w:r>
        <w:rPr>
          <w:rFonts w:hint="eastAsia"/>
          <w:color w:val="70AD47"/>
          <w:sz w:val="24"/>
        </w:rPr>
        <w:t>共1</w:t>
      </w:r>
      <w:r>
        <w:rPr>
          <w:color w:val="70AD47"/>
          <w:sz w:val="24"/>
        </w:rPr>
        <w:t>6</w:t>
      </w:r>
      <w:r>
        <w:rPr>
          <w:rFonts w:hint="eastAsia"/>
          <w:color w:val="70AD47"/>
          <w:sz w:val="24"/>
        </w:rPr>
        <w:t>间</w:t>
      </w:r>
      <w:r>
        <w:rPr>
          <w:rFonts w:hint="eastAsia"/>
          <w:color w:val="FF0000"/>
          <w:sz w:val="24"/>
        </w:rPr>
        <w:t>）； C普通标准间（</w:t>
      </w:r>
      <w:r>
        <w:rPr>
          <w:rFonts w:hint="eastAsia"/>
          <w:color w:val="70AD47"/>
          <w:sz w:val="24"/>
        </w:rPr>
        <w:t>共</w:t>
      </w:r>
      <w:r>
        <w:rPr>
          <w:color w:val="70AD47"/>
          <w:sz w:val="24"/>
        </w:rPr>
        <w:t>10</w:t>
      </w:r>
      <w:r>
        <w:rPr>
          <w:rFonts w:hint="eastAsia"/>
          <w:color w:val="70AD47"/>
          <w:sz w:val="24"/>
        </w:rPr>
        <w:t>0间</w:t>
      </w:r>
      <w:r>
        <w:rPr>
          <w:rFonts w:hint="eastAsia"/>
          <w:color w:val="FF0000"/>
          <w:sz w:val="24"/>
        </w:rPr>
        <w:t>）。填写A、C类房间的一般安排拼房，若需单住标准间，请教师们在“房间选择”栏注明“A单住”或“</w:t>
      </w:r>
      <w:r>
        <w:rPr>
          <w:color w:val="FF0000"/>
          <w:sz w:val="24"/>
        </w:rPr>
        <w:t>C</w:t>
      </w:r>
      <w:r>
        <w:rPr>
          <w:rFonts w:hint="eastAsia"/>
          <w:color w:val="FF0000"/>
          <w:sz w:val="24"/>
        </w:rPr>
        <w:t>单住”字样，B类房间默认为单住。A、B类房间价格为每晚</w:t>
      </w:r>
      <w:r>
        <w:rPr>
          <w:color w:val="FF0000"/>
          <w:sz w:val="24"/>
        </w:rPr>
        <w:t>310</w:t>
      </w:r>
      <w:r>
        <w:rPr>
          <w:rFonts w:hint="eastAsia"/>
          <w:color w:val="FF0000"/>
          <w:sz w:val="24"/>
        </w:rPr>
        <w:t>元/间，</w:t>
      </w:r>
      <w:r>
        <w:rPr>
          <w:color w:val="FF0000"/>
          <w:sz w:val="24"/>
        </w:rPr>
        <w:t>C</w:t>
      </w:r>
      <w:r>
        <w:rPr>
          <w:rFonts w:hint="eastAsia"/>
          <w:color w:val="FF0000"/>
          <w:sz w:val="24"/>
        </w:rPr>
        <w:t>类房间价格为每晚150元/间，房间均不含早餐，所有房间价格为昌邑一中的协议价，住宿费现场交给酒店，可刷公务卡。</w:t>
      </w:r>
    </w:p>
    <w:p>
      <w:pPr>
        <w:ind w:firstLine="280"/>
        <w:rPr>
          <w:rFonts w:hint="eastAsia" w:ascii="仿宋_GB2312" w:hAnsi="Times New Roman" w:eastAsia="仿宋_GB2312"/>
          <w:sz w:val="28"/>
        </w:rPr>
      </w:pPr>
      <w:r>
        <w:rPr>
          <w:rFonts w:hint="eastAsia" w:ascii="仿宋_GB2312" w:hAnsi="Times New Roman" w:eastAsia="仿宋_GB2312"/>
          <w:sz w:val="28"/>
        </w:rPr>
        <w:t>注:以上信息务必准确。报名者一定要按时到会，</w:t>
      </w:r>
      <w:r>
        <w:rPr>
          <w:rFonts w:hint="eastAsia" w:ascii="仿宋_GB2312" w:hAnsi="Times New Roman" w:eastAsia="仿宋_GB2312"/>
          <w:color w:val="33CC33"/>
          <w:sz w:val="28"/>
        </w:rPr>
        <w:t>就餐统一安排在学校</w:t>
      </w:r>
      <w:r>
        <w:rPr>
          <w:rFonts w:hint="eastAsia" w:ascii="仿宋_GB2312" w:hAnsi="Times New Roman" w:eastAsia="仿宋_GB2312"/>
          <w:sz w:val="28"/>
        </w:rPr>
        <w:t>，收费按复赛通知要求办理，未报名者一律不安排。</w:t>
      </w:r>
    </w:p>
    <w:p>
      <w:pPr>
        <w:ind w:firstLine="700"/>
        <w:rPr>
          <w:rFonts w:hint="eastAsia" w:ascii="仿宋_GB2312" w:hAnsi="Times New Roman" w:eastAsia="仿宋_GB2312"/>
          <w:sz w:val="28"/>
        </w:rPr>
      </w:pPr>
      <w:r>
        <w:rPr>
          <w:rFonts w:hint="eastAsia" w:ascii="仿宋_GB2312" w:hAnsi="Times New Roman" w:eastAsia="仿宋_GB2312"/>
          <w:sz w:val="28"/>
        </w:rPr>
        <w:t>请将报名表于11月</w:t>
      </w:r>
      <w:r>
        <w:rPr>
          <w:rFonts w:hint="eastAsia" w:ascii="仿宋_GB2312" w:hAnsi="Times New Roman" w:eastAsia="仿宋_GB2312"/>
          <w:sz w:val="28"/>
          <w:lang w:val="en-US" w:eastAsia="zh-CN"/>
        </w:rPr>
        <w:t>3</w:t>
      </w:r>
      <w:r>
        <w:rPr>
          <w:rFonts w:hint="eastAsia" w:ascii="仿宋_GB2312" w:hAnsi="Times New Roman" w:eastAsia="仿宋_GB2312"/>
          <w:sz w:val="28"/>
        </w:rPr>
        <w:t>日前通过电子邮件同时发至:</w:t>
      </w:r>
    </w:p>
    <w:p>
      <w:pPr>
        <w:tabs>
          <w:tab w:val="left" w:pos="6660"/>
        </w:tabs>
        <w:spacing w:line="480" w:lineRule="exact"/>
        <w:ind w:firstLine="560"/>
        <w:rPr>
          <w:rFonts w:hint="eastAsia" w:ascii="楷体_GB2312" w:hAnsi="Times New Roman" w:eastAsia="楷体_GB2312"/>
          <w:sz w:val="24"/>
          <w:szCs w:val="24"/>
          <w:lang w:val="en-US" w:eastAsia="zh-CN"/>
        </w:rPr>
      </w:pPr>
      <w:r>
        <w:rPr>
          <w:rFonts w:hint="eastAsia" w:ascii="楷体_GB2312" w:hAnsi="Times New Roman" w:eastAsia="楷体_GB2312"/>
          <w:sz w:val="24"/>
          <w:szCs w:val="24"/>
        </w:rPr>
        <w:t xml:space="preserve">山东计算机学会 </w:t>
      </w:r>
      <w:r>
        <w:rPr>
          <w:rFonts w:hint="eastAsia" w:ascii="楷体_GB2312" w:hAnsi="Times New Roman" w:eastAsia="楷体_GB2312"/>
          <w:sz w:val="24"/>
          <w:szCs w:val="24"/>
          <w:lang w:val="en-US" w:eastAsia="zh-CN"/>
        </w:rPr>
        <w:t xml:space="preserve">      刘培玉</w:t>
      </w:r>
      <w:r>
        <w:rPr>
          <w:rFonts w:hint="eastAsia" w:ascii="楷体_GB2312" w:hAnsi="Times New Roman" w:eastAsia="楷体_GB2312"/>
          <w:sz w:val="24"/>
          <w:szCs w:val="24"/>
        </w:rPr>
        <w:t xml:space="preserve"> 电话：13</w:t>
      </w:r>
      <w:r>
        <w:rPr>
          <w:rFonts w:hint="eastAsia" w:ascii="楷体_GB2312" w:hAnsi="Times New Roman" w:eastAsia="楷体_GB2312"/>
          <w:sz w:val="24"/>
          <w:szCs w:val="24"/>
          <w:lang w:val="en-US" w:eastAsia="zh-CN"/>
        </w:rPr>
        <w:t>188899297</w:t>
      </w:r>
      <w:r>
        <w:rPr>
          <w:rFonts w:hint="eastAsia" w:ascii="楷体_GB2312" w:hAnsi="Times New Roman" w:eastAsia="楷体_GB2312"/>
          <w:sz w:val="24"/>
          <w:szCs w:val="24"/>
        </w:rPr>
        <w:t>，邮箱：</w:t>
      </w:r>
      <w:r>
        <w:rPr>
          <w:rFonts w:hint="eastAsia" w:ascii="楷体_GB2312" w:hAnsi="Times New Roman" w:eastAsia="楷体_GB2312"/>
          <w:sz w:val="24"/>
          <w:szCs w:val="24"/>
          <w:lang w:val="en-US" w:eastAsia="zh-CN"/>
        </w:rPr>
        <w:t>Liupy</w:t>
      </w:r>
      <w:r>
        <w:rPr>
          <w:rFonts w:ascii="楷体_GB2312" w:hAnsi="Times New Roman" w:eastAsia="楷体_GB2312"/>
          <w:sz w:val="24"/>
          <w:szCs w:val="24"/>
        </w:rPr>
        <w:t>@sd</w:t>
      </w:r>
      <w:r>
        <w:rPr>
          <w:rFonts w:hint="eastAsia" w:ascii="楷体_GB2312" w:hAnsi="Times New Roman" w:eastAsia="楷体_GB2312"/>
          <w:sz w:val="24"/>
          <w:szCs w:val="24"/>
          <w:lang w:val="en-US" w:eastAsia="zh-CN"/>
        </w:rPr>
        <w:t>nu.edu.cn</w:t>
      </w:r>
    </w:p>
    <w:p>
      <w:pPr>
        <w:jc w:val="center"/>
        <w:rPr>
          <w:rFonts w:hint="eastAsia" w:ascii="楷体_GB2312" w:hAnsi="Times New Roman" w:eastAsia="楷体_GB2312"/>
          <w:sz w:val="24"/>
          <w:szCs w:val="24"/>
          <w:lang w:val="en-US" w:eastAsia="zh-CN"/>
        </w:rPr>
      </w:pPr>
      <w:r>
        <w:rPr>
          <w:rFonts w:hint="eastAsia" w:ascii="楷体_GB2312" w:hAnsi="Times New Roman" w:eastAsia="楷体_GB2312"/>
          <w:sz w:val="24"/>
          <w:szCs w:val="24"/>
          <w:lang w:val="en-US" w:eastAsia="zh-CN"/>
        </w:rPr>
        <w:t xml:space="preserve">  </w:t>
      </w:r>
      <w:r>
        <w:rPr>
          <w:rFonts w:hint="eastAsia" w:ascii="楷体_GB2312" w:hAnsi="Times New Roman" w:eastAsia="楷体_GB2312"/>
          <w:sz w:val="24"/>
          <w:szCs w:val="24"/>
        </w:rPr>
        <w:t>山东省昌邑市第一中学 闫昭斐 电话：13475655879，邮箱：</w:t>
      </w:r>
      <w:r>
        <w:rPr>
          <w:rFonts w:hint="eastAsia" w:ascii="楷体_GB2312" w:hAnsi="Times New Roman" w:eastAsia="楷体_GB2312"/>
          <w:sz w:val="24"/>
          <w:szCs w:val="24"/>
          <w:lang w:val="en-US" w:eastAsia="zh-CN"/>
        </w:rPr>
        <w:fldChar w:fldCharType="begin"/>
      </w:r>
      <w:r>
        <w:rPr>
          <w:rFonts w:hint="eastAsia" w:ascii="楷体_GB2312" w:hAnsi="Times New Roman" w:eastAsia="楷体_GB2312"/>
          <w:sz w:val="24"/>
          <w:szCs w:val="24"/>
          <w:lang w:val="en-US" w:eastAsia="zh-CN"/>
        </w:rPr>
        <w:instrText xml:space="preserve"> HYPERLINK "mailto:sdnoip2018@163.com" </w:instrText>
      </w:r>
      <w:r>
        <w:rPr>
          <w:rFonts w:hint="eastAsia" w:ascii="楷体_GB2312" w:hAnsi="Times New Roman" w:eastAsia="楷体_GB2312"/>
          <w:sz w:val="24"/>
          <w:szCs w:val="24"/>
          <w:lang w:val="en-US" w:eastAsia="zh-CN"/>
        </w:rPr>
        <w:fldChar w:fldCharType="separate"/>
      </w:r>
      <w:r>
        <w:rPr>
          <w:rFonts w:hint="eastAsia" w:ascii="楷体_GB2312" w:hAnsi="Times New Roman" w:eastAsia="楷体_GB2312"/>
          <w:sz w:val="24"/>
          <w:szCs w:val="24"/>
          <w:lang w:val="en-US" w:eastAsia="zh-CN"/>
        </w:rPr>
        <w:t>sdnoip2018@163.com</w:t>
      </w:r>
      <w:r>
        <w:rPr>
          <w:rFonts w:hint="eastAsia" w:ascii="楷体_GB2312" w:hAnsi="Times New Roman" w:eastAsia="楷体_GB2312"/>
          <w:sz w:val="24"/>
          <w:szCs w:val="24"/>
          <w:lang w:val="en-US" w:eastAsia="zh-CN"/>
        </w:rPr>
        <w:fldChar w:fldCharType="end"/>
      </w:r>
    </w:p>
    <w:p>
      <w:pPr>
        <w:jc w:val="center"/>
        <w:rPr>
          <w:rFonts w:hint="eastAsia" w:ascii="仿宋_GB2312" w:hAnsi="Times New Roman" w:eastAsia="仿宋_GB2312"/>
          <w:sz w:val="28"/>
        </w:rPr>
      </w:pPr>
      <w:r>
        <w:rPr>
          <w:rFonts w:hint="eastAsia" w:ascii="仿宋_GB2312" w:hAnsi="Times New Roman" w:eastAsia="仿宋_GB2312"/>
          <w:sz w:val="28"/>
          <w:lang w:val="en-US" w:eastAsia="zh-CN"/>
        </w:rPr>
        <w:t xml:space="preserve">  </w:t>
      </w:r>
      <w:r>
        <w:rPr>
          <w:rFonts w:hint="eastAsia" w:ascii="仿宋_GB2312" w:hAnsi="Times New Roman" w:eastAsia="仿宋_GB2312"/>
          <w:sz w:val="28"/>
        </w:rPr>
        <w:t>邮件主题和文件名称均为：地市名称+“NOIP2018复赛领队与指导老师报名表” （EXCEL表格），请勿自行修改表格格式！！！</w:t>
      </w:r>
    </w:p>
    <w:p>
      <w:pPr>
        <w:jc w:val="center"/>
        <w:rPr>
          <w:rFonts w:hint="eastAsia" w:ascii="仿宋_GB2312" w:hAnsi="Times New Roman" w:eastAsia="仿宋_GB2312"/>
          <w:sz w:val="28"/>
        </w:rPr>
      </w:pPr>
    </w:p>
    <w:p>
      <w:pPr>
        <w:widowControl/>
        <w:shd w:val="clear" w:color="000000" w:fill="EBEAE8"/>
        <w:spacing w:after="60"/>
        <w:jc w:val="left"/>
        <w:rPr>
          <w:rFonts w:hint="eastAsia" w:ascii="仿宋_GB2312" w:hAnsi="Times New Roman" w:eastAsia="仿宋_GB2312"/>
          <w:sz w:val="28"/>
          <w:lang w:val="en-US" w:eastAsia="zh-CN"/>
        </w:rPr>
      </w:pPr>
      <w:r>
        <w:rPr>
          <w:rFonts w:hint="eastAsia" w:ascii="Segoe UI" w:hAnsi="Segoe UI"/>
          <w:b/>
          <w:color w:val="666666"/>
          <w:sz w:val="30"/>
          <w:shd w:val="clear" w:color="000000" w:fill="EBEAE8"/>
        </w:rPr>
        <w:t xml:space="preserve">附件3  </w:t>
      </w:r>
      <w:r>
        <w:rPr>
          <w:rFonts w:hint="eastAsia" w:ascii="楷体_GB2312" w:eastAsia="楷体_GB2312"/>
          <w:sz w:val="24"/>
          <w:highlight w:val="green"/>
        </w:rPr>
        <w:drawing>
          <wp:anchor distT="0" distB="0" distL="114300" distR="114300" simplePos="0" relativeHeight="251659264" behindDoc="0" locked="0" layoutInCell="1" allowOverlap="1">
            <wp:simplePos x="0" y="0"/>
            <wp:positionH relativeFrom="column">
              <wp:posOffset>203835</wp:posOffset>
            </wp:positionH>
            <wp:positionV relativeFrom="paragraph">
              <wp:posOffset>565150</wp:posOffset>
            </wp:positionV>
            <wp:extent cx="6381750" cy="3329940"/>
            <wp:effectExtent l="0" t="0" r="3810" b="7620"/>
            <wp:wrapSquare wrapText="bothSides"/>
            <wp:docPr id="2" name="图片 3" descr="昌邑一中地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昌邑一中地图1"/>
                    <pic:cNvPicPr>
                      <a:picLocks noChangeAspect="1"/>
                    </pic:cNvPicPr>
                  </pic:nvPicPr>
                  <pic:blipFill>
                    <a:blip r:embed="rId6"/>
                    <a:stretch>
                      <a:fillRect/>
                    </a:stretch>
                  </pic:blipFill>
                  <pic:spPr>
                    <a:xfrm>
                      <a:off x="0" y="0"/>
                      <a:ext cx="6381750" cy="3329940"/>
                    </a:xfrm>
                    <a:prstGeom prst="rect">
                      <a:avLst/>
                    </a:prstGeom>
                    <a:noFill/>
                    <a:ln w="9525">
                      <a:noFill/>
                    </a:ln>
                  </pic:spPr>
                </pic:pic>
              </a:graphicData>
            </a:graphic>
          </wp:anchor>
        </w:drawing>
      </w:r>
      <w:r>
        <w:rPr>
          <w:rFonts w:hint="eastAsia" w:ascii="仿宋_GB2312" w:hAnsi="Times New Roman" w:eastAsia="仿宋_GB2312"/>
          <w:sz w:val="28"/>
          <w:lang w:val="en-US" w:eastAsia="zh-CN"/>
        </w:rPr>
        <w:t xml:space="preserve"> 昌邑一中地图位置</w:t>
      </w:r>
    </w:p>
    <w:p>
      <w:pPr>
        <w:widowControl/>
        <w:spacing w:after="150" w:line="345" w:lineRule="atLeast"/>
        <w:ind w:firstLine="480"/>
        <w:jc w:val="center"/>
        <w:rPr>
          <w:rFonts w:hAnsi="Times New Roman"/>
          <w:b/>
          <w:color w:val="000000"/>
          <w:sz w:val="28"/>
          <w:szCs w:val="28"/>
          <w:lang w:bidi="ar"/>
        </w:rPr>
      </w:pPr>
    </w:p>
    <w:p>
      <w:pPr>
        <w:widowControl/>
        <w:spacing w:after="150" w:line="345" w:lineRule="atLeast"/>
        <w:ind w:firstLine="480"/>
        <w:jc w:val="center"/>
        <w:rPr>
          <w:rFonts w:hAnsi="Times New Roman"/>
          <w:b/>
          <w:color w:val="000000"/>
          <w:sz w:val="28"/>
          <w:szCs w:val="28"/>
          <w:lang w:bidi="ar"/>
        </w:rPr>
      </w:pPr>
    </w:p>
    <w:p>
      <w:pPr>
        <w:widowControl/>
        <w:spacing w:after="150" w:line="345" w:lineRule="atLeast"/>
        <w:ind w:firstLine="480"/>
        <w:jc w:val="center"/>
        <w:rPr>
          <w:rFonts w:hAnsi="Times New Roman"/>
          <w:b/>
          <w:color w:val="000000"/>
          <w:sz w:val="28"/>
          <w:szCs w:val="28"/>
          <w:lang w:bidi="ar"/>
        </w:rPr>
      </w:pPr>
    </w:p>
    <w:p>
      <w:pPr>
        <w:widowControl/>
        <w:spacing w:after="150" w:line="345" w:lineRule="atLeast"/>
        <w:ind w:firstLine="0"/>
        <w:jc w:val="both"/>
        <w:rPr>
          <w:rFonts w:hint="eastAsia" w:ascii="Segoe UI" w:hAnsi="Segoe UI"/>
          <w:b/>
          <w:color w:val="666666"/>
          <w:sz w:val="30"/>
          <w:shd w:val="clear" w:color="000000" w:fill="EBEAE8"/>
          <w:lang w:val="en-US" w:eastAsia="zh-CN"/>
        </w:rPr>
      </w:pPr>
      <w:r>
        <w:rPr>
          <w:rFonts w:hint="eastAsia" w:ascii="Segoe UI" w:hAnsi="Segoe UI"/>
          <w:b/>
          <w:color w:val="666666"/>
          <w:sz w:val="30"/>
          <w:shd w:val="clear" w:color="000000" w:fill="EBEAE8"/>
          <w:lang w:val="en-US" w:eastAsia="zh-CN"/>
        </w:rPr>
        <w:t xml:space="preserve"> </w:t>
      </w:r>
    </w:p>
    <w:p>
      <w:pPr>
        <w:widowControl/>
        <w:spacing w:after="150" w:line="345" w:lineRule="atLeast"/>
        <w:ind w:firstLine="0"/>
        <w:jc w:val="both"/>
        <w:rPr>
          <w:rFonts w:hint="eastAsia" w:ascii="Segoe UI" w:hAnsi="Segoe UI"/>
          <w:b/>
          <w:color w:val="666666"/>
          <w:sz w:val="30"/>
          <w:shd w:val="clear" w:color="000000" w:fill="EBEAE8"/>
          <w:lang w:val="en-US" w:eastAsia="zh-CN"/>
        </w:rPr>
      </w:pPr>
    </w:p>
    <w:p>
      <w:pPr>
        <w:widowControl/>
        <w:spacing w:after="150" w:line="345" w:lineRule="atLeast"/>
        <w:ind w:firstLine="0"/>
        <w:jc w:val="both"/>
        <w:rPr>
          <w:rFonts w:hint="eastAsia" w:ascii="Segoe UI" w:hAnsi="Segoe UI"/>
          <w:b/>
          <w:color w:val="666666"/>
          <w:sz w:val="30"/>
          <w:shd w:val="clear" w:color="000000" w:fill="EBEAE8"/>
          <w:lang w:val="en-US" w:eastAsia="zh-CN"/>
        </w:rPr>
      </w:pPr>
    </w:p>
    <w:p>
      <w:pPr>
        <w:widowControl/>
        <w:spacing w:after="150" w:line="345" w:lineRule="atLeast"/>
        <w:ind w:firstLine="0"/>
        <w:jc w:val="both"/>
        <w:rPr>
          <w:rFonts w:hint="eastAsia" w:ascii="Segoe UI" w:hAnsi="Segoe UI"/>
          <w:b/>
          <w:color w:val="666666"/>
          <w:sz w:val="30"/>
          <w:shd w:val="clear" w:color="000000" w:fill="EBEAE8"/>
          <w:lang w:val="en-US" w:eastAsia="zh-CN"/>
        </w:rPr>
      </w:pPr>
    </w:p>
    <w:p>
      <w:pPr>
        <w:widowControl/>
        <w:spacing w:after="150" w:line="345" w:lineRule="atLeast"/>
        <w:ind w:firstLine="0"/>
        <w:jc w:val="both"/>
        <w:rPr>
          <w:rFonts w:hint="eastAsia" w:ascii="Segoe UI" w:hAnsi="Segoe UI"/>
          <w:b/>
          <w:color w:val="666666"/>
          <w:sz w:val="30"/>
          <w:shd w:val="clear" w:color="000000" w:fill="EBEAE8"/>
          <w:lang w:val="en-US" w:eastAsia="zh-CN"/>
        </w:rPr>
      </w:pPr>
    </w:p>
    <w:p>
      <w:pPr>
        <w:widowControl/>
        <w:spacing w:after="150" w:line="345" w:lineRule="atLeast"/>
        <w:ind w:firstLine="0"/>
        <w:jc w:val="both"/>
        <w:rPr>
          <w:rFonts w:hint="eastAsia" w:ascii="Segoe UI" w:hAnsi="Segoe UI"/>
          <w:b/>
          <w:color w:val="666666"/>
          <w:sz w:val="30"/>
          <w:shd w:val="clear" w:color="000000" w:fill="EBEAE8"/>
          <w:lang w:val="en-US" w:eastAsia="zh-CN"/>
        </w:rPr>
      </w:pPr>
    </w:p>
    <w:p>
      <w:pPr>
        <w:widowControl/>
        <w:spacing w:after="150" w:line="345" w:lineRule="atLeast"/>
        <w:ind w:firstLine="0"/>
        <w:jc w:val="both"/>
        <w:rPr>
          <w:rFonts w:hint="eastAsia" w:ascii="Segoe UI" w:hAnsi="Segoe UI"/>
          <w:b/>
          <w:color w:val="666666"/>
          <w:sz w:val="30"/>
          <w:shd w:val="clear" w:color="000000" w:fill="EBEAE8"/>
          <w:lang w:val="en-US" w:eastAsia="zh-CN"/>
        </w:rPr>
      </w:pPr>
    </w:p>
    <w:p>
      <w:pPr>
        <w:widowControl/>
        <w:spacing w:after="150" w:line="345" w:lineRule="atLeast"/>
        <w:ind w:firstLine="0"/>
        <w:jc w:val="both"/>
      </w:pPr>
      <w:r>
        <w:rPr>
          <w:rFonts w:hint="eastAsia" w:ascii="Segoe UI" w:hAnsi="Segoe UI"/>
          <w:b/>
          <w:color w:val="666666"/>
          <w:sz w:val="30"/>
          <w:szCs w:val="22"/>
          <w:shd w:val="clear" w:color="000000" w:fill="EBEAE8"/>
        </w:rPr>
        <w:t>附件</w:t>
      </w:r>
      <w:r>
        <w:rPr>
          <w:rFonts w:hint="eastAsia" w:ascii="Segoe UI" w:hAnsi="Segoe UI"/>
          <w:b/>
          <w:color w:val="666666"/>
          <w:sz w:val="30"/>
          <w:szCs w:val="22"/>
          <w:shd w:val="clear" w:color="000000" w:fill="EBEAE8"/>
          <w:lang w:val="en-US" w:eastAsia="zh-CN"/>
        </w:rPr>
        <w:t xml:space="preserve">4    </w:t>
      </w:r>
      <w:r>
        <w:rPr>
          <w:rFonts w:hint="eastAsia" w:hAnsi="Times New Roman"/>
          <w:b/>
          <w:color w:val="000000"/>
          <w:sz w:val="28"/>
          <w:szCs w:val="28"/>
          <w:lang w:val="en-US" w:eastAsia="zh-CN" w:bidi="ar"/>
        </w:rPr>
        <w:t xml:space="preserve">          </w:t>
      </w:r>
      <w:r>
        <w:rPr>
          <w:rFonts w:hAnsi="Times New Roman"/>
          <w:b/>
          <w:color w:val="000000"/>
          <w:sz w:val="28"/>
          <w:szCs w:val="28"/>
          <w:lang w:bidi="ar"/>
        </w:rPr>
        <w:t>CCF关于NOIP2018复赛报名的通知</w:t>
      </w:r>
    </w:p>
    <w:p>
      <w:pPr>
        <w:widowControl/>
        <w:spacing w:after="150" w:line="345" w:lineRule="atLeast"/>
        <w:ind w:firstLine="480"/>
        <w:jc w:val="left"/>
      </w:pPr>
      <w:r>
        <w:rPr>
          <w:rFonts w:hAnsi="Times New Roman"/>
          <w:color w:val="000000"/>
          <w:sz w:val="24"/>
          <w:szCs w:val="24"/>
          <w:lang w:bidi="ar"/>
        </w:rPr>
        <w:t>CCF NOIP2018</w:t>
      </w:r>
      <w:r>
        <w:rPr>
          <w:rFonts w:hint="eastAsia" w:ascii="宋体" w:hAnsi="宋体" w:cs="宋体"/>
          <w:color w:val="000000"/>
          <w:sz w:val="24"/>
          <w:szCs w:val="24"/>
          <w:lang w:bidi="ar"/>
        </w:rPr>
        <w:t>复赛将于</w:t>
      </w:r>
      <w:r>
        <w:rPr>
          <w:rFonts w:hAnsi="Times New Roman"/>
          <w:color w:val="000000"/>
          <w:sz w:val="24"/>
          <w:szCs w:val="24"/>
          <w:lang w:bidi="ar"/>
        </w:rPr>
        <w:t>11</w:t>
      </w:r>
      <w:r>
        <w:rPr>
          <w:rFonts w:hint="eastAsia" w:ascii="宋体" w:hAnsi="宋体" w:cs="宋体"/>
          <w:color w:val="000000"/>
          <w:sz w:val="24"/>
          <w:szCs w:val="24"/>
          <w:lang w:bidi="ar"/>
        </w:rPr>
        <w:t>月</w:t>
      </w:r>
      <w:r>
        <w:rPr>
          <w:rFonts w:hAnsi="Times New Roman"/>
          <w:color w:val="000000"/>
          <w:sz w:val="24"/>
          <w:szCs w:val="24"/>
          <w:lang w:bidi="ar"/>
        </w:rPr>
        <w:t>10</w:t>
      </w:r>
      <w:r>
        <w:rPr>
          <w:rFonts w:hint="eastAsia" w:ascii="宋体" w:hAnsi="宋体" w:cs="宋体"/>
          <w:color w:val="000000"/>
          <w:sz w:val="24"/>
          <w:szCs w:val="24"/>
          <w:lang w:bidi="ar"/>
        </w:rPr>
        <w:t>日</w:t>
      </w:r>
      <w:r>
        <w:rPr>
          <w:rFonts w:hAnsi="Times New Roman"/>
          <w:color w:val="000000"/>
          <w:sz w:val="24"/>
          <w:szCs w:val="24"/>
          <w:lang w:bidi="ar"/>
        </w:rPr>
        <w:t>-11</w:t>
      </w:r>
      <w:r>
        <w:rPr>
          <w:rFonts w:hint="eastAsia" w:ascii="宋体" w:hAnsi="宋体" w:cs="宋体"/>
          <w:color w:val="000000"/>
          <w:sz w:val="24"/>
          <w:szCs w:val="24"/>
          <w:lang w:bidi="ar"/>
        </w:rPr>
        <w:t>日在各赛区举行。</w:t>
      </w:r>
      <w:r>
        <w:rPr>
          <w:rFonts w:hAnsi="Times New Roman"/>
          <w:color w:val="000000"/>
          <w:sz w:val="24"/>
          <w:szCs w:val="24"/>
          <w:lang w:bidi="ar"/>
        </w:rPr>
        <w:t>NOI</w:t>
      </w:r>
      <w:r>
        <w:rPr>
          <w:rFonts w:hint="eastAsia" w:ascii="宋体" w:hAnsi="宋体" w:cs="宋体"/>
          <w:color w:val="000000"/>
          <w:sz w:val="24"/>
          <w:szCs w:val="24"/>
          <w:lang w:bidi="ar"/>
        </w:rPr>
        <w:t>省组织单位根据初赛成绩确定参加复赛的选手。未参加初赛的选手不具备参加复赛的资格；复赛实行网上注册、报名，未通过网上报名的选手将不具备复赛参赛资格。</w:t>
      </w:r>
    </w:p>
    <w:p>
      <w:pPr>
        <w:widowControl/>
        <w:spacing w:after="150" w:line="345" w:lineRule="atLeast"/>
        <w:jc w:val="left"/>
      </w:pPr>
      <w:r>
        <w:rPr>
          <w:rFonts w:hint="eastAsia" w:ascii="宋体" w:hAnsi="宋体" w:cs="宋体"/>
          <w:b/>
          <w:color w:val="000000"/>
          <w:sz w:val="24"/>
          <w:szCs w:val="24"/>
          <w:lang w:bidi="ar"/>
        </w:rPr>
        <w:t>一、复赛注册要求：</w:t>
      </w:r>
    </w:p>
    <w:p>
      <w:pPr>
        <w:widowControl/>
        <w:spacing w:after="150" w:line="345" w:lineRule="atLeast"/>
        <w:ind w:firstLine="480"/>
        <w:jc w:val="left"/>
      </w:pPr>
      <w:r>
        <w:rPr>
          <w:rFonts w:hAnsi="Times New Roman"/>
          <w:color w:val="000000"/>
          <w:sz w:val="24"/>
          <w:szCs w:val="24"/>
          <w:lang w:bidi="ar"/>
        </w:rPr>
        <w:t>1.</w:t>
      </w:r>
      <w:r>
        <w:rPr>
          <w:rFonts w:hint="eastAsia" w:ascii="宋体" w:hAnsi="宋体" w:cs="宋体"/>
          <w:color w:val="000000"/>
          <w:sz w:val="24"/>
          <w:szCs w:val="24"/>
          <w:lang w:bidi="ar"/>
        </w:rPr>
        <w:t>请仔细阅读本须知通知。</w:t>
      </w:r>
    </w:p>
    <w:p>
      <w:pPr>
        <w:widowControl/>
        <w:spacing w:after="150" w:line="345" w:lineRule="atLeast"/>
        <w:ind w:firstLine="480"/>
        <w:jc w:val="left"/>
      </w:pPr>
      <w:r>
        <w:rPr>
          <w:rFonts w:hAnsi="Times New Roman"/>
          <w:color w:val="000000"/>
          <w:sz w:val="24"/>
          <w:szCs w:val="24"/>
          <w:lang w:bidi="ar"/>
        </w:rPr>
        <w:t>2.NOIP2018</w:t>
      </w:r>
      <w:r>
        <w:rPr>
          <w:rFonts w:hint="eastAsia" w:ascii="宋体" w:hAnsi="宋体" w:cs="宋体"/>
          <w:color w:val="000000"/>
          <w:sz w:val="24"/>
          <w:szCs w:val="24"/>
          <w:lang w:bidi="ar"/>
        </w:rPr>
        <w:t>复赛选手注册、报名时间：</w:t>
      </w:r>
      <w:r>
        <w:rPr>
          <w:rFonts w:hAnsi="Times New Roman"/>
          <w:color w:val="000000"/>
          <w:sz w:val="24"/>
          <w:szCs w:val="24"/>
          <w:lang w:bidi="ar"/>
        </w:rPr>
        <w:t>2018</w:t>
      </w:r>
      <w:r>
        <w:rPr>
          <w:rFonts w:hint="eastAsia" w:ascii="宋体" w:hAnsi="宋体" w:cs="宋体"/>
          <w:color w:val="000000"/>
          <w:sz w:val="24"/>
          <w:szCs w:val="24"/>
          <w:lang w:bidi="ar"/>
        </w:rPr>
        <w:t>年</w:t>
      </w:r>
      <w:r>
        <w:rPr>
          <w:rFonts w:hAnsi="Times New Roman"/>
          <w:color w:val="000000"/>
          <w:sz w:val="24"/>
          <w:szCs w:val="24"/>
          <w:lang w:bidi="ar"/>
        </w:rPr>
        <w:t>10</w:t>
      </w:r>
      <w:r>
        <w:rPr>
          <w:rFonts w:hint="eastAsia" w:ascii="宋体" w:hAnsi="宋体" w:cs="宋体"/>
          <w:color w:val="000000"/>
          <w:sz w:val="24"/>
          <w:szCs w:val="24"/>
          <w:lang w:bidi="ar"/>
        </w:rPr>
        <w:t>月</w:t>
      </w:r>
      <w:r>
        <w:rPr>
          <w:rFonts w:hAnsi="Times New Roman"/>
          <w:color w:val="000000"/>
          <w:sz w:val="24"/>
          <w:szCs w:val="24"/>
          <w:lang w:bidi="ar"/>
        </w:rPr>
        <w:t>18</w:t>
      </w:r>
      <w:r>
        <w:rPr>
          <w:rFonts w:hint="eastAsia" w:ascii="宋体" w:hAnsi="宋体" w:cs="宋体"/>
          <w:color w:val="000000"/>
          <w:sz w:val="24"/>
          <w:szCs w:val="24"/>
          <w:lang w:bidi="ar"/>
        </w:rPr>
        <w:t>日</w:t>
      </w:r>
      <w:r>
        <w:rPr>
          <w:rFonts w:hAnsi="Times New Roman"/>
          <w:color w:val="000000"/>
          <w:sz w:val="24"/>
          <w:szCs w:val="24"/>
          <w:lang w:bidi="ar"/>
        </w:rPr>
        <w:t>-28</w:t>
      </w:r>
      <w:r>
        <w:rPr>
          <w:rFonts w:hint="eastAsia" w:ascii="宋体" w:hAnsi="宋体" w:cs="宋体"/>
          <w:color w:val="000000"/>
          <w:sz w:val="24"/>
          <w:szCs w:val="24"/>
          <w:lang w:bidi="ar"/>
        </w:rPr>
        <w:t>日。</w:t>
      </w:r>
    </w:p>
    <w:p>
      <w:pPr>
        <w:widowControl/>
        <w:spacing w:after="150" w:line="345" w:lineRule="atLeast"/>
        <w:ind w:firstLine="480"/>
        <w:jc w:val="left"/>
      </w:pPr>
      <w:r>
        <w:rPr>
          <w:rFonts w:hAnsi="Times New Roman"/>
          <w:color w:val="000000"/>
          <w:sz w:val="24"/>
          <w:szCs w:val="24"/>
          <w:lang w:bidi="ar"/>
        </w:rPr>
        <w:t>3.</w:t>
      </w:r>
      <w:r>
        <w:rPr>
          <w:rFonts w:hint="eastAsia" w:ascii="宋体" w:hAnsi="宋体" w:cs="宋体"/>
          <w:color w:val="000000"/>
          <w:sz w:val="24"/>
          <w:szCs w:val="24"/>
          <w:lang w:bidi="ar"/>
        </w:rPr>
        <w:t>除</w:t>
      </w:r>
      <w:r>
        <w:rPr>
          <w:rFonts w:hAnsi="Times New Roman"/>
          <w:color w:val="000000"/>
          <w:sz w:val="24"/>
          <w:szCs w:val="24"/>
          <w:lang w:bidi="ar"/>
        </w:rPr>
        <w:t>NOI</w:t>
      </w:r>
      <w:r>
        <w:rPr>
          <w:rFonts w:hint="eastAsia" w:ascii="宋体" w:hAnsi="宋体" w:cs="宋体"/>
          <w:color w:val="000000"/>
          <w:sz w:val="24"/>
          <w:szCs w:val="24"/>
          <w:lang w:bidi="ar"/>
        </w:rPr>
        <w:t>特派员以外，指导教师和各省取得复赛资格的选手均需要依次重新注册。请相关用户按照下附《</w:t>
      </w:r>
      <w:r>
        <w:rPr>
          <w:rFonts w:hAnsi="Times New Roman"/>
          <w:color w:val="000000"/>
          <w:sz w:val="24"/>
          <w:szCs w:val="24"/>
          <w:lang w:bidi="ar"/>
        </w:rPr>
        <w:t>NOIP2018</w:t>
      </w:r>
      <w:r>
        <w:rPr>
          <w:rFonts w:hint="eastAsia" w:ascii="宋体" w:hAnsi="宋体" w:cs="宋体"/>
          <w:color w:val="000000"/>
          <w:sz w:val="24"/>
          <w:szCs w:val="24"/>
          <w:lang w:bidi="ar"/>
        </w:rPr>
        <w:t>复赛报名流程表》规定的时间注册。</w:t>
      </w:r>
    </w:p>
    <w:p>
      <w:pPr>
        <w:widowControl/>
        <w:spacing w:after="150" w:line="345" w:lineRule="atLeast"/>
        <w:ind w:firstLine="480"/>
        <w:jc w:val="left"/>
      </w:pPr>
      <w:r>
        <w:rPr>
          <w:rFonts w:hAnsi="Times New Roman"/>
          <w:color w:val="000000"/>
          <w:sz w:val="24"/>
          <w:szCs w:val="24"/>
          <w:lang w:bidi="ar"/>
        </w:rPr>
        <w:t>4.</w:t>
      </w:r>
      <w:r>
        <w:rPr>
          <w:rFonts w:hint="eastAsia" w:ascii="宋体" w:hAnsi="宋体" w:cs="宋体"/>
          <w:color w:val="000000"/>
          <w:sz w:val="24"/>
          <w:szCs w:val="24"/>
          <w:lang w:bidi="ar"/>
        </w:rPr>
        <w:t>请仔细阅读《</w:t>
      </w:r>
      <w:r>
        <w:rPr>
          <w:rFonts w:hAnsi="Times New Roman"/>
          <w:color w:val="000000"/>
          <w:sz w:val="24"/>
          <w:szCs w:val="24"/>
          <w:lang w:bidi="ar"/>
        </w:rPr>
        <w:t>NOIP2018</w:t>
      </w:r>
      <w:r>
        <w:rPr>
          <w:rFonts w:hint="eastAsia" w:ascii="宋体" w:hAnsi="宋体" w:cs="宋体"/>
          <w:color w:val="000000"/>
          <w:sz w:val="24"/>
          <w:szCs w:val="24"/>
          <w:lang w:bidi="ar"/>
        </w:rPr>
        <w:t>复赛报名流程说明》（</w:t>
      </w:r>
      <w:r>
        <w:rPr>
          <w:rFonts w:hint="eastAsia" w:ascii="宋体" w:hAnsi="宋体" w:cs="宋体"/>
          <w:sz w:val="24"/>
          <w:szCs w:val="24"/>
          <w:lang w:bidi="ar"/>
        </w:rPr>
        <w:fldChar w:fldCharType="begin"/>
      </w:r>
      <w:r>
        <w:rPr>
          <w:rFonts w:hint="eastAsia" w:ascii="宋体" w:hAnsi="宋体" w:cs="宋体"/>
          <w:sz w:val="24"/>
          <w:szCs w:val="24"/>
          <w:lang w:bidi="ar"/>
        </w:rPr>
        <w:instrText xml:space="preserve"> HYPERLINK "http://www.noi.cn/RequireFile.do?fid=YR95na52" </w:instrText>
      </w:r>
      <w:r>
        <w:rPr>
          <w:rFonts w:hint="eastAsia" w:ascii="宋体" w:hAnsi="宋体" w:cs="宋体"/>
          <w:sz w:val="24"/>
          <w:szCs w:val="24"/>
          <w:lang w:bidi="ar"/>
        </w:rPr>
        <w:fldChar w:fldCharType="separate"/>
      </w:r>
      <w:r>
        <w:rPr>
          <w:rStyle w:val="4"/>
          <w:rFonts w:hint="eastAsia" w:ascii="宋体" w:hAnsi="宋体" w:cs="宋体"/>
          <w:sz w:val="24"/>
          <w:szCs w:val="24"/>
        </w:rPr>
        <w:t>点击下载</w:t>
      </w:r>
      <w:r>
        <w:rPr>
          <w:rFonts w:hint="eastAsia" w:ascii="宋体" w:hAnsi="宋体" w:cs="宋体"/>
          <w:sz w:val="24"/>
          <w:szCs w:val="24"/>
          <w:lang w:bidi="ar"/>
        </w:rPr>
        <w:fldChar w:fldCharType="end"/>
      </w:r>
      <w:r>
        <w:rPr>
          <w:rFonts w:hint="eastAsia" w:ascii="宋体" w:hAnsi="宋体" w:cs="宋体"/>
          <w:color w:val="000000"/>
          <w:sz w:val="24"/>
          <w:szCs w:val="24"/>
          <w:lang w:bidi="ar"/>
        </w:rPr>
        <w:t>）</w:t>
      </w:r>
    </w:p>
    <w:p>
      <w:pPr>
        <w:widowControl/>
        <w:spacing w:after="150" w:line="345" w:lineRule="atLeast"/>
        <w:ind w:firstLine="480"/>
        <w:jc w:val="left"/>
      </w:pPr>
      <w:r>
        <w:rPr>
          <w:rFonts w:hAnsi="Times New Roman"/>
          <w:color w:val="000000"/>
          <w:sz w:val="24"/>
          <w:szCs w:val="24"/>
          <w:lang w:bidi="ar"/>
        </w:rPr>
        <w:t>5.</w:t>
      </w:r>
      <w:r>
        <w:rPr>
          <w:rFonts w:hint="eastAsia" w:ascii="宋体" w:hAnsi="宋体" w:cs="宋体"/>
          <w:color w:val="000000"/>
          <w:sz w:val="24"/>
          <w:szCs w:val="24"/>
          <w:lang w:bidi="ar"/>
        </w:rPr>
        <w:t>推荐使用</w:t>
      </w:r>
      <w:r>
        <w:rPr>
          <w:rFonts w:hAnsi="Times New Roman"/>
          <w:color w:val="000000"/>
          <w:sz w:val="24"/>
          <w:szCs w:val="24"/>
          <w:lang w:bidi="ar"/>
        </w:rPr>
        <w:t>Google</w:t>
      </w:r>
      <w:r>
        <w:rPr>
          <w:rFonts w:hint="eastAsia" w:ascii="宋体" w:hAnsi="宋体" w:cs="宋体"/>
          <w:color w:val="000000"/>
          <w:sz w:val="24"/>
          <w:szCs w:val="24"/>
          <w:lang w:bidi="ar"/>
        </w:rPr>
        <w:t>或</w:t>
      </w:r>
      <w:r>
        <w:rPr>
          <w:rFonts w:hAnsi="Times New Roman"/>
          <w:color w:val="000000"/>
          <w:sz w:val="24"/>
          <w:szCs w:val="24"/>
          <w:lang w:bidi="ar"/>
        </w:rPr>
        <w:t>Firefox</w:t>
      </w:r>
      <w:r>
        <w:rPr>
          <w:rFonts w:hint="eastAsia" w:ascii="宋体" w:hAnsi="宋体" w:cs="宋体"/>
          <w:color w:val="000000"/>
          <w:sz w:val="24"/>
          <w:szCs w:val="24"/>
          <w:lang w:bidi="ar"/>
        </w:rPr>
        <w:t>浏览器注册，注册邮箱避免使用</w:t>
      </w:r>
      <w:r>
        <w:rPr>
          <w:rFonts w:hAnsi="Times New Roman"/>
          <w:color w:val="000000"/>
          <w:sz w:val="24"/>
          <w:szCs w:val="24"/>
          <w:lang w:bidi="ar"/>
        </w:rPr>
        <w:t>126</w:t>
      </w:r>
      <w:r>
        <w:rPr>
          <w:rFonts w:hint="eastAsia" w:ascii="宋体" w:hAnsi="宋体" w:cs="宋体"/>
          <w:color w:val="000000"/>
          <w:sz w:val="24"/>
          <w:szCs w:val="24"/>
          <w:lang w:bidi="ar"/>
        </w:rPr>
        <w:t>、</w:t>
      </w:r>
      <w:r>
        <w:rPr>
          <w:rFonts w:hAnsi="Times New Roman"/>
          <w:color w:val="000000"/>
          <w:sz w:val="24"/>
          <w:szCs w:val="24"/>
          <w:lang w:bidi="ar"/>
        </w:rPr>
        <w:t>163</w:t>
      </w:r>
      <w:r>
        <w:rPr>
          <w:rFonts w:hint="eastAsia" w:ascii="宋体" w:hAnsi="宋体" w:cs="宋体"/>
          <w:color w:val="000000"/>
          <w:sz w:val="24"/>
          <w:szCs w:val="24"/>
          <w:lang w:bidi="ar"/>
        </w:rPr>
        <w:t>或新浪邮箱，推荐使用</w:t>
      </w:r>
      <w:r>
        <w:rPr>
          <w:rFonts w:hAnsi="Times New Roman"/>
          <w:color w:val="000000"/>
          <w:sz w:val="24"/>
          <w:szCs w:val="24"/>
          <w:lang w:bidi="ar"/>
        </w:rPr>
        <w:t>qq</w:t>
      </w:r>
      <w:r>
        <w:rPr>
          <w:rFonts w:hint="eastAsia" w:ascii="宋体" w:hAnsi="宋体" w:cs="宋体"/>
          <w:color w:val="000000"/>
          <w:sz w:val="24"/>
          <w:szCs w:val="24"/>
          <w:lang w:bidi="ar"/>
        </w:rPr>
        <w:t>邮箱。地址：</w:t>
      </w:r>
      <w:r>
        <w:rPr>
          <w:rFonts w:hAnsi="Times New Roman"/>
          <w:sz w:val="24"/>
          <w:szCs w:val="24"/>
          <w:lang w:bidi="ar"/>
        </w:rPr>
        <w:fldChar w:fldCharType="begin"/>
      </w:r>
      <w:r>
        <w:rPr>
          <w:rFonts w:hAnsi="Times New Roman"/>
          <w:sz w:val="24"/>
          <w:szCs w:val="24"/>
          <w:lang w:bidi="ar"/>
        </w:rPr>
        <w:instrText xml:space="preserve"> HYPERLINK "http://rg.noi.cn/" </w:instrText>
      </w:r>
      <w:r>
        <w:rPr>
          <w:rFonts w:hAnsi="Times New Roman"/>
          <w:sz w:val="24"/>
          <w:szCs w:val="24"/>
          <w:lang w:bidi="ar"/>
        </w:rPr>
        <w:fldChar w:fldCharType="separate"/>
      </w:r>
      <w:r>
        <w:rPr>
          <w:rStyle w:val="4"/>
          <w:rFonts w:hAnsi="Times New Roman"/>
          <w:sz w:val="24"/>
          <w:szCs w:val="24"/>
        </w:rPr>
        <w:t>http://rg.noi.cn/</w:t>
      </w:r>
      <w:r>
        <w:rPr>
          <w:rFonts w:hAnsi="Times New Roman"/>
          <w:sz w:val="24"/>
          <w:szCs w:val="24"/>
          <w:lang w:bidi="ar"/>
        </w:rPr>
        <w:fldChar w:fldCharType="end"/>
      </w:r>
    </w:p>
    <w:p>
      <w:pPr>
        <w:widowControl/>
        <w:spacing w:after="150" w:line="345" w:lineRule="atLeast"/>
        <w:ind w:firstLine="480"/>
        <w:jc w:val="left"/>
      </w:pPr>
      <w:r>
        <w:rPr>
          <w:rFonts w:hAnsi="Times New Roman"/>
          <w:color w:val="000000"/>
          <w:sz w:val="24"/>
          <w:szCs w:val="24"/>
          <w:lang w:bidi="ar"/>
        </w:rPr>
        <w:t>6.NOI</w:t>
      </w:r>
      <w:r>
        <w:rPr>
          <w:rFonts w:hint="eastAsia" w:ascii="宋体" w:hAnsi="宋体" w:cs="宋体"/>
          <w:color w:val="000000"/>
          <w:sz w:val="24"/>
          <w:szCs w:val="24"/>
          <w:lang w:bidi="ar"/>
        </w:rPr>
        <w:t>各省特派员：根据</w:t>
      </w:r>
      <w:r>
        <w:rPr>
          <w:rFonts w:hAnsi="Times New Roman"/>
          <w:color w:val="000000"/>
          <w:sz w:val="24"/>
          <w:szCs w:val="24"/>
          <w:lang w:bidi="ar"/>
        </w:rPr>
        <w:t>CCF</w:t>
      </w:r>
      <w:r>
        <w:rPr>
          <w:rFonts w:hint="eastAsia" w:ascii="宋体" w:hAnsi="宋体" w:cs="宋体"/>
          <w:color w:val="000000"/>
          <w:sz w:val="24"/>
          <w:szCs w:val="24"/>
          <w:lang w:bidi="ar"/>
        </w:rPr>
        <w:t>分配的账号和密码直接登录报名系统完善个人信息及添加学校。</w:t>
      </w:r>
    </w:p>
    <w:p>
      <w:pPr>
        <w:widowControl/>
        <w:spacing w:after="150" w:line="345" w:lineRule="atLeast"/>
        <w:ind w:firstLine="480"/>
        <w:jc w:val="left"/>
      </w:pPr>
      <w:r>
        <w:rPr>
          <w:rFonts w:hAnsi="Times New Roman"/>
          <w:color w:val="000000"/>
          <w:sz w:val="24"/>
          <w:szCs w:val="24"/>
          <w:lang w:bidi="ar"/>
        </w:rPr>
        <w:t>7.</w:t>
      </w:r>
      <w:r>
        <w:rPr>
          <w:rFonts w:hint="eastAsia" w:ascii="宋体" w:hAnsi="宋体" w:cs="宋体"/>
          <w:color w:val="000000"/>
          <w:sz w:val="24"/>
          <w:szCs w:val="24"/>
          <w:lang w:bidi="ar"/>
        </w:rPr>
        <w:t>指导老师：请先进行注册，待本赛区特派员审核通过后可登录系统。</w:t>
      </w:r>
    </w:p>
    <w:p>
      <w:pPr>
        <w:widowControl/>
        <w:spacing w:after="150" w:line="345" w:lineRule="atLeast"/>
        <w:ind w:firstLine="480"/>
        <w:jc w:val="left"/>
      </w:pPr>
      <w:r>
        <w:rPr>
          <w:rFonts w:hAnsi="Times New Roman"/>
          <w:color w:val="000000"/>
          <w:sz w:val="24"/>
          <w:szCs w:val="24"/>
          <w:lang w:bidi="ar"/>
        </w:rPr>
        <w:t>8.</w:t>
      </w:r>
      <w:r>
        <w:rPr>
          <w:rFonts w:hint="eastAsia" w:ascii="宋体" w:hAnsi="宋体" w:cs="宋体"/>
          <w:color w:val="000000"/>
          <w:sz w:val="24"/>
          <w:szCs w:val="24"/>
          <w:lang w:bidi="ar"/>
        </w:rPr>
        <w:t>选手：请在系统中如实填写个人信息：姓名、性别、年级、学籍学校及本人证件号码（身份证号、护照号或回乡证）。证件号码为后期获奖证书的证书编号。如因注册信息错误造成获奖证书信息有误，一律不更改，责任由选手本人承担。</w:t>
      </w:r>
    </w:p>
    <w:p>
      <w:pPr>
        <w:widowControl/>
        <w:spacing w:after="150" w:line="345" w:lineRule="atLeast"/>
        <w:jc w:val="left"/>
      </w:pPr>
      <w:r>
        <w:rPr>
          <w:rFonts w:hint="eastAsia" w:ascii="宋体" w:hAnsi="宋体" w:cs="宋体"/>
          <w:b/>
          <w:color w:val="000000"/>
          <w:sz w:val="24"/>
          <w:szCs w:val="24"/>
          <w:lang w:bidi="ar"/>
        </w:rPr>
        <w:t>二、复赛报名要求：</w:t>
      </w:r>
    </w:p>
    <w:p>
      <w:pPr>
        <w:widowControl/>
        <w:spacing w:after="150" w:line="345" w:lineRule="atLeast"/>
        <w:ind w:firstLine="480"/>
        <w:jc w:val="left"/>
      </w:pPr>
      <w:r>
        <w:rPr>
          <w:rFonts w:hAnsi="Times New Roman"/>
          <w:color w:val="000000"/>
          <w:sz w:val="24"/>
          <w:szCs w:val="24"/>
          <w:lang w:bidi="ar"/>
        </w:rPr>
        <w:t>1.</w:t>
      </w:r>
      <w:r>
        <w:rPr>
          <w:rFonts w:hint="eastAsia" w:ascii="宋体" w:hAnsi="宋体" w:cs="宋体"/>
          <w:color w:val="000000"/>
          <w:sz w:val="24"/>
          <w:szCs w:val="24"/>
          <w:lang w:bidi="ar"/>
        </w:rPr>
        <w:t>选手报名：选手在</w:t>
      </w:r>
      <w:r>
        <w:rPr>
          <w:rFonts w:hAnsi="Times New Roman"/>
          <w:color w:val="000000"/>
          <w:sz w:val="24"/>
          <w:szCs w:val="24"/>
          <w:lang w:bidi="ar"/>
        </w:rPr>
        <w:t>NOI</w:t>
      </w:r>
      <w:r>
        <w:rPr>
          <w:rFonts w:hint="eastAsia" w:ascii="宋体" w:hAnsi="宋体" w:cs="宋体"/>
          <w:color w:val="000000"/>
          <w:sz w:val="24"/>
          <w:szCs w:val="24"/>
          <w:lang w:bidi="ar"/>
        </w:rPr>
        <w:t>报名系统注册成功后，点击</w:t>
      </w:r>
      <w:r>
        <w:rPr>
          <w:rFonts w:hAnsi="Times New Roman"/>
          <w:color w:val="000000"/>
          <w:sz w:val="24"/>
          <w:szCs w:val="24"/>
          <w:lang w:bidi="ar"/>
        </w:rPr>
        <w:t>“</w:t>
      </w:r>
      <w:r>
        <w:rPr>
          <w:rFonts w:hint="eastAsia" w:ascii="宋体" w:hAnsi="宋体" w:cs="宋体"/>
          <w:color w:val="000000"/>
          <w:sz w:val="24"/>
          <w:szCs w:val="24"/>
          <w:lang w:bidi="ar"/>
        </w:rPr>
        <w:t>竞赛管理</w:t>
      </w:r>
      <w:r>
        <w:rPr>
          <w:rFonts w:hAnsi="Times New Roman"/>
          <w:color w:val="000000"/>
          <w:sz w:val="24"/>
          <w:szCs w:val="24"/>
          <w:lang w:bidi="ar"/>
        </w:rPr>
        <w:t>”</w:t>
      </w:r>
      <w:r>
        <w:rPr>
          <w:rFonts w:hint="eastAsia" w:ascii="宋体" w:hAnsi="宋体" w:cs="宋体"/>
          <w:color w:val="000000"/>
          <w:sz w:val="24"/>
          <w:szCs w:val="24"/>
          <w:lang w:bidi="ar"/>
        </w:rPr>
        <w:t>，按组别选择竞赛，进入竞赛报名，点击</w:t>
      </w:r>
      <w:r>
        <w:rPr>
          <w:rFonts w:hAnsi="Times New Roman"/>
          <w:color w:val="000000"/>
          <w:sz w:val="24"/>
          <w:szCs w:val="24"/>
          <w:lang w:bidi="ar"/>
        </w:rPr>
        <w:t>“</w:t>
      </w:r>
      <w:r>
        <w:rPr>
          <w:rFonts w:hint="eastAsia" w:ascii="宋体" w:hAnsi="宋体" w:cs="宋体"/>
          <w:color w:val="000000"/>
          <w:sz w:val="24"/>
          <w:szCs w:val="24"/>
          <w:lang w:bidi="ar"/>
        </w:rPr>
        <w:t>我要报名</w:t>
      </w:r>
      <w:r>
        <w:rPr>
          <w:rFonts w:hAnsi="Times New Roman"/>
          <w:color w:val="000000"/>
          <w:sz w:val="24"/>
          <w:szCs w:val="24"/>
          <w:lang w:bidi="ar"/>
        </w:rPr>
        <w:t>”-“</w:t>
      </w:r>
      <w:r>
        <w:rPr>
          <w:rFonts w:hint="eastAsia" w:ascii="宋体" w:hAnsi="宋体" w:cs="宋体"/>
          <w:color w:val="000000"/>
          <w:sz w:val="24"/>
          <w:szCs w:val="24"/>
          <w:lang w:bidi="ar"/>
        </w:rPr>
        <w:t>发送验证码</w:t>
      </w:r>
      <w:r>
        <w:rPr>
          <w:rFonts w:hAnsi="Times New Roman"/>
          <w:color w:val="000000"/>
          <w:sz w:val="24"/>
          <w:szCs w:val="24"/>
          <w:lang w:bidi="ar"/>
        </w:rPr>
        <w:t>”</w:t>
      </w:r>
      <w:r>
        <w:rPr>
          <w:rFonts w:hint="eastAsia" w:ascii="宋体" w:hAnsi="宋体" w:cs="宋体"/>
          <w:color w:val="000000"/>
          <w:sz w:val="24"/>
          <w:szCs w:val="24"/>
          <w:lang w:bidi="ar"/>
        </w:rPr>
        <w:t>（发送至注册邮箱），填写验证码并确认。</w:t>
      </w:r>
    </w:p>
    <w:p>
      <w:pPr>
        <w:widowControl/>
        <w:spacing w:after="150" w:line="345" w:lineRule="atLeast"/>
        <w:ind w:firstLine="480"/>
        <w:jc w:val="left"/>
      </w:pPr>
      <w:r>
        <w:rPr>
          <w:rFonts w:hAnsi="Times New Roman"/>
          <w:color w:val="000000"/>
          <w:sz w:val="24"/>
          <w:szCs w:val="24"/>
          <w:lang w:bidi="ar"/>
        </w:rPr>
        <w:t>2.</w:t>
      </w:r>
      <w:r>
        <w:rPr>
          <w:rFonts w:hint="eastAsia" w:ascii="宋体" w:hAnsi="宋体" w:cs="宋体"/>
          <w:color w:val="000000"/>
          <w:sz w:val="24"/>
          <w:szCs w:val="24"/>
          <w:lang w:bidi="ar"/>
        </w:rPr>
        <w:t>教师审核：指导教师审核本账号内选手报名，审核通过后该选手信息自动提交至特派员。</w:t>
      </w:r>
    </w:p>
    <w:p>
      <w:pPr>
        <w:widowControl/>
        <w:spacing w:after="150" w:line="345" w:lineRule="atLeast"/>
        <w:ind w:firstLine="480"/>
        <w:jc w:val="left"/>
      </w:pPr>
      <w:r>
        <w:rPr>
          <w:rFonts w:hAnsi="Times New Roman"/>
          <w:color w:val="000000"/>
          <w:sz w:val="24"/>
          <w:szCs w:val="24"/>
          <w:lang w:bidi="ar"/>
        </w:rPr>
        <w:t>3.</w:t>
      </w:r>
      <w:r>
        <w:rPr>
          <w:rFonts w:hint="eastAsia" w:ascii="宋体" w:hAnsi="宋体" w:cs="宋体"/>
          <w:color w:val="000000"/>
          <w:sz w:val="24"/>
          <w:szCs w:val="24"/>
          <w:lang w:bidi="ar"/>
        </w:rPr>
        <w:t>特派员报名：特派员审核选手报名、确定无误后先</w:t>
      </w:r>
      <w:r>
        <w:rPr>
          <w:rFonts w:hAnsi="Times New Roman"/>
          <w:color w:val="000000"/>
          <w:sz w:val="24"/>
          <w:szCs w:val="24"/>
          <w:lang w:bidi="ar"/>
        </w:rPr>
        <w:t>“</w:t>
      </w:r>
      <w:r>
        <w:rPr>
          <w:rFonts w:hint="eastAsia" w:ascii="宋体" w:hAnsi="宋体" w:cs="宋体"/>
          <w:color w:val="000000"/>
          <w:sz w:val="24"/>
          <w:szCs w:val="24"/>
          <w:lang w:bidi="ar"/>
        </w:rPr>
        <w:t>生成准考证号</w:t>
      </w:r>
      <w:r>
        <w:rPr>
          <w:rFonts w:hAnsi="Times New Roman"/>
          <w:color w:val="000000"/>
          <w:sz w:val="24"/>
          <w:szCs w:val="24"/>
          <w:lang w:bidi="ar"/>
        </w:rPr>
        <w:t>“”</w:t>
      </w:r>
      <w:r>
        <w:rPr>
          <w:rFonts w:hint="eastAsia" w:ascii="宋体" w:hAnsi="宋体" w:cs="宋体"/>
          <w:color w:val="000000"/>
          <w:sz w:val="24"/>
          <w:szCs w:val="24"/>
          <w:lang w:bidi="ar"/>
        </w:rPr>
        <w:t>再提交报名表；特派员统一提交报名表至</w:t>
      </w:r>
      <w:r>
        <w:rPr>
          <w:rFonts w:hAnsi="Times New Roman"/>
          <w:color w:val="000000"/>
          <w:sz w:val="24"/>
          <w:szCs w:val="24"/>
          <w:lang w:bidi="ar"/>
        </w:rPr>
        <w:t>CCF</w:t>
      </w:r>
      <w:r>
        <w:rPr>
          <w:rFonts w:hint="eastAsia" w:ascii="宋体" w:hAnsi="宋体" w:cs="宋体"/>
          <w:color w:val="000000"/>
          <w:sz w:val="24"/>
          <w:szCs w:val="24"/>
          <w:lang w:bidi="ar"/>
        </w:rPr>
        <w:t>。各赛区只能提交一次，务必审核无误后再提交。（若名单变动，准考证号会更新，需再次生成）</w:t>
      </w:r>
    </w:p>
    <w:p>
      <w:pPr>
        <w:widowControl/>
        <w:spacing w:after="150" w:line="345" w:lineRule="atLeast"/>
        <w:ind w:firstLine="480"/>
        <w:jc w:val="left"/>
      </w:pPr>
      <w:r>
        <w:rPr>
          <w:rFonts w:hint="eastAsia" w:ascii="宋体" w:hAnsi="宋体" w:cs="宋体"/>
          <w:color w:val="000000"/>
          <w:sz w:val="24"/>
          <w:szCs w:val="24"/>
          <w:lang w:bidi="ar"/>
        </w:rPr>
        <w:t>报名期间如有问题，请邮件或电话咨询本省特派员（</w:t>
      </w:r>
      <w:r>
        <w:rPr>
          <w:rFonts w:hint="eastAsia" w:ascii="宋体" w:hAnsi="宋体" w:cs="宋体"/>
          <w:sz w:val="24"/>
          <w:szCs w:val="24"/>
          <w:lang w:bidi="ar"/>
        </w:rPr>
        <w:fldChar w:fldCharType="begin"/>
      </w:r>
      <w:r>
        <w:rPr>
          <w:rFonts w:hint="eastAsia" w:ascii="宋体" w:hAnsi="宋体" w:cs="宋体"/>
          <w:sz w:val="24"/>
          <w:szCs w:val="24"/>
          <w:lang w:bidi="ar"/>
        </w:rPr>
        <w:instrText xml:space="preserve"> HYPERLINK "http://www.noi.cn/newsview.html?id=81&amp;hash=C6F26A&amp;type=9" </w:instrText>
      </w:r>
      <w:r>
        <w:rPr>
          <w:rFonts w:hint="eastAsia" w:ascii="宋体" w:hAnsi="宋体" w:cs="宋体"/>
          <w:sz w:val="24"/>
          <w:szCs w:val="24"/>
          <w:lang w:bidi="ar"/>
        </w:rPr>
        <w:fldChar w:fldCharType="separate"/>
      </w:r>
      <w:r>
        <w:rPr>
          <w:rStyle w:val="4"/>
          <w:rFonts w:hint="eastAsia" w:ascii="宋体" w:hAnsi="宋体" w:cs="宋体"/>
          <w:sz w:val="24"/>
          <w:szCs w:val="24"/>
        </w:rPr>
        <w:t>特派员联系方式</w:t>
      </w:r>
      <w:r>
        <w:rPr>
          <w:rFonts w:hint="eastAsia" w:ascii="宋体" w:hAnsi="宋体" w:cs="宋体"/>
          <w:sz w:val="24"/>
          <w:szCs w:val="24"/>
          <w:lang w:bidi="ar"/>
        </w:rPr>
        <w:fldChar w:fldCharType="end"/>
      </w:r>
      <w:r>
        <w:rPr>
          <w:rFonts w:hint="eastAsia" w:ascii="宋体" w:hAnsi="宋体" w:cs="宋体"/>
          <w:color w:val="000000"/>
          <w:sz w:val="24"/>
          <w:szCs w:val="24"/>
          <w:lang w:bidi="ar"/>
        </w:rPr>
        <w:t>），特派员将汇总本省问题后统一提交至NOI竞赛办公室。</w:t>
      </w:r>
    </w:p>
    <w:p>
      <w:pPr>
        <w:widowControl/>
        <w:spacing w:after="150" w:line="345" w:lineRule="atLeast"/>
        <w:jc w:val="left"/>
      </w:pPr>
      <w:r>
        <w:rPr>
          <w:rFonts w:hint="eastAsia" w:ascii="宋体" w:hAnsi="宋体" w:cs="宋体"/>
          <w:color w:val="000000"/>
          <w:sz w:val="24"/>
          <w:szCs w:val="24"/>
          <w:lang w:bidi="ar"/>
        </w:rPr>
        <w:t>此通知。</w:t>
      </w:r>
      <w:r>
        <w:rPr>
          <w:rFonts w:hAnsi="Times New Roman"/>
          <w:color w:val="000000"/>
          <w:sz w:val="24"/>
          <w:szCs w:val="24"/>
          <w:lang w:bidi="ar"/>
        </w:rPr>
        <w:t> </w:t>
      </w:r>
    </w:p>
    <w:p>
      <w:pPr>
        <w:widowControl/>
        <w:spacing w:after="150" w:line="345" w:lineRule="atLeast"/>
        <w:jc w:val="both"/>
      </w:pPr>
      <w:r>
        <w:rPr>
          <w:rFonts w:hint="eastAsia" w:ascii="宋体" w:hAnsi="宋体" w:cs="宋体"/>
          <w:color w:val="000000"/>
          <w:sz w:val="24"/>
          <w:szCs w:val="24"/>
          <w:lang w:bidi="ar"/>
        </w:rPr>
        <w:t xml:space="preserve">                                 </w:t>
      </w:r>
      <w:r>
        <w:rPr>
          <w:rFonts w:ascii="宋体" w:hAnsi="宋体" w:cs="宋体"/>
          <w:color w:val="000000"/>
          <w:sz w:val="24"/>
          <w:szCs w:val="24"/>
          <w:lang w:bidi="ar"/>
        </w:rPr>
        <w:t xml:space="preserve">                </w:t>
      </w:r>
      <w:r>
        <w:rPr>
          <w:rFonts w:hint="eastAsia" w:ascii="宋体" w:hAnsi="宋体" w:cs="宋体"/>
          <w:color w:val="000000"/>
          <w:sz w:val="24"/>
          <w:szCs w:val="24"/>
          <w:lang w:bidi="ar"/>
        </w:rPr>
        <w:t xml:space="preserve">  中国计算机学会</w:t>
      </w:r>
    </w:p>
    <w:p>
      <w:pPr>
        <w:autoSpaceDE w:val="0"/>
        <w:autoSpaceDN w:val="0"/>
        <w:spacing w:line="300" w:lineRule="auto"/>
        <w:jc w:val="center"/>
        <w:rPr>
          <w:rFonts w:ascii="宋体"/>
          <w:sz w:val="26"/>
        </w:rPr>
      </w:pPr>
      <w:r>
        <w:rPr>
          <w:rFonts w:hAnsi="Times New Roman"/>
          <w:color w:val="000000"/>
          <w:sz w:val="24"/>
          <w:szCs w:val="24"/>
          <w:lang w:bidi="ar"/>
        </w:rPr>
        <w:t xml:space="preserve">                                  </w:t>
      </w:r>
      <w:r>
        <w:rPr>
          <w:rFonts w:hint="eastAsia" w:hAnsi="Times New Roman"/>
          <w:color w:val="000000"/>
          <w:sz w:val="24"/>
          <w:szCs w:val="24"/>
          <w:lang w:bidi="ar"/>
        </w:rPr>
        <w:t xml:space="preserve"> </w:t>
      </w:r>
      <w:r>
        <w:rPr>
          <w:rFonts w:hAnsi="Times New Roman"/>
          <w:color w:val="000000"/>
          <w:sz w:val="24"/>
          <w:szCs w:val="24"/>
          <w:lang w:bidi="ar"/>
        </w:rPr>
        <w:t>2018</w:t>
      </w:r>
      <w:r>
        <w:rPr>
          <w:rFonts w:hint="eastAsia" w:ascii="宋体" w:hAnsi="宋体" w:cs="宋体"/>
          <w:color w:val="000000"/>
          <w:sz w:val="24"/>
          <w:szCs w:val="24"/>
          <w:lang w:bidi="ar"/>
        </w:rPr>
        <w:t>年</w:t>
      </w:r>
      <w:r>
        <w:rPr>
          <w:rFonts w:hAnsi="Times New Roman"/>
          <w:color w:val="000000"/>
          <w:sz w:val="24"/>
          <w:szCs w:val="24"/>
          <w:lang w:bidi="ar"/>
        </w:rPr>
        <w:t>10</w:t>
      </w:r>
      <w:r>
        <w:rPr>
          <w:rFonts w:hint="eastAsia" w:ascii="宋体" w:hAnsi="宋体" w:cs="宋体"/>
          <w:color w:val="000000"/>
          <w:sz w:val="24"/>
          <w:szCs w:val="24"/>
          <w:lang w:bidi="ar"/>
        </w:rPr>
        <w:t>月</w:t>
      </w:r>
      <w:r>
        <w:rPr>
          <w:rFonts w:hAnsi="Times New Roman"/>
          <w:color w:val="000000"/>
          <w:sz w:val="24"/>
          <w:szCs w:val="24"/>
          <w:lang w:bidi="ar"/>
        </w:rPr>
        <w:t>13</w:t>
      </w:r>
      <w:r>
        <w:rPr>
          <w:rFonts w:hint="eastAsia" w:ascii="宋体" w:hAnsi="宋体" w:cs="宋体"/>
          <w:color w:val="000000"/>
          <w:sz w:val="24"/>
          <w:szCs w:val="24"/>
          <w:lang w:bidi="ar"/>
        </w:rPr>
        <w:t>日</w:t>
      </w:r>
    </w:p>
    <w:p>
      <w:pPr>
        <w:widowControl/>
        <w:spacing w:after="150" w:line="345" w:lineRule="atLeast"/>
        <w:jc w:val="left"/>
        <w:rPr>
          <w:rFonts w:hAnsi="Times New Roman"/>
          <w:color w:val="000000"/>
          <w:sz w:val="24"/>
          <w:szCs w:val="24"/>
          <w:lang w:bidi="ar"/>
        </w:rPr>
      </w:pPr>
    </w:p>
    <w:p>
      <w:pPr>
        <w:widowControl/>
        <w:spacing w:after="150" w:line="345" w:lineRule="atLeast"/>
        <w:jc w:val="left"/>
        <w:rPr>
          <w:rFonts w:hint="eastAsia" w:ascii="宋体" w:hAnsi="宋体" w:cs="宋体"/>
          <w:sz w:val="28"/>
          <w:szCs w:val="28"/>
        </w:rPr>
      </w:pPr>
      <w:r>
        <w:rPr>
          <w:rFonts w:hint="eastAsia" w:ascii="宋体" w:hAnsi="宋体" w:cs="宋体"/>
          <w:color w:val="000000"/>
          <w:sz w:val="28"/>
          <w:szCs w:val="28"/>
          <w:lang w:bidi="ar"/>
        </w:rPr>
        <w:t>NOIP2018复赛报名流程表</w:t>
      </w:r>
    </w:p>
    <w:tbl>
      <w:tblPr>
        <w:tblStyle w:val="5"/>
        <w:tblW w:w="829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74"/>
        <w:gridCol w:w="584"/>
        <w:gridCol w:w="1264"/>
        <w:gridCol w:w="3524"/>
        <w:gridCol w:w="23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74" w:type="dxa"/>
            <w:vAlign w:val="center"/>
          </w:tcPr>
          <w:p>
            <w:pPr>
              <w:widowControl/>
              <w:spacing w:after="150" w:line="14" w:lineRule="atLeast"/>
              <w:jc w:val="center"/>
            </w:pPr>
            <w:r>
              <w:rPr>
                <w:rFonts w:hint="eastAsia" w:ascii="宋体" w:hAnsi="宋体" w:cs="宋体"/>
                <w:b/>
                <w:sz w:val="24"/>
                <w:szCs w:val="24"/>
                <w:lang w:bidi="ar"/>
              </w:rPr>
              <w:t>流程</w:t>
            </w:r>
          </w:p>
        </w:tc>
        <w:tc>
          <w:tcPr>
            <w:tcW w:w="584" w:type="dxa"/>
            <w:vAlign w:val="center"/>
          </w:tcPr>
          <w:p>
            <w:pPr>
              <w:widowControl/>
              <w:spacing w:after="150" w:line="14" w:lineRule="atLeast"/>
              <w:jc w:val="center"/>
            </w:pPr>
            <w:r>
              <w:rPr>
                <w:rFonts w:hint="eastAsia" w:ascii="宋体" w:hAnsi="宋体" w:cs="宋体"/>
                <w:b/>
                <w:sz w:val="24"/>
                <w:szCs w:val="24"/>
                <w:lang w:bidi="ar"/>
              </w:rPr>
              <w:t>顺序</w:t>
            </w:r>
          </w:p>
        </w:tc>
        <w:tc>
          <w:tcPr>
            <w:tcW w:w="1264" w:type="dxa"/>
            <w:vAlign w:val="center"/>
          </w:tcPr>
          <w:p>
            <w:pPr>
              <w:widowControl/>
              <w:spacing w:after="150" w:line="14" w:lineRule="atLeast"/>
              <w:jc w:val="center"/>
            </w:pPr>
            <w:r>
              <w:rPr>
                <w:rFonts w:hint="eastAsia" w:ascii="宋体" w:hAnsi="宋体" w:cs="宋体"/>
                <w:b/>
                <w:sz w:val="24"/>
                <w:szCs w:val="24"/>
                <w:lang w:bidi="ar"/>
              </w:rPr>
              <w:t>角色</w:t>
            </w:r>
          </w:p>
        </w:tc>
        <w:tc>
          <w:tcPr>
            <w:tcW w:w="3524" w:type="dxa"/>
            <w:vAlign w:val="center"/>
          </w:tcPr>
          <w:p>
            <w:pPr>
              <w:widowControl/>
              <w:spacing w:after="150" w:line="14" w:lineRule="atLeast"/>
              <w:jc w:val="center"/>
            </w:pPr>
            <w:r>
              <w:rPr>
                <w:rFonts w:hint="eastAsia" w:ascii="宋体" w:hAnsi="宋体" w:cs="宋体"/>
                <w:b/>
                <w:sz w:val="24"/>
                <w:szCs w:val="24"/>
                <w:lang w:bidi="ar"/>
              </w:rPr>
              <w:t>任务</w:t>
            </w:r>
          </w:p>
        </w:tc>
        <w:tc>
          <w:tcPr>
            <w:tcW w:w="2344" w:type="dxa"/>
            <w:vAlign w:val="center"/>
          </w:tcPr>
          <w:p>
            <w:pPr>
              <w:widowControl/>
              <w:spacing w:after="150" w:line="14" w:lineRule="atLeast"/>
              <w:jc w:val="center"/>
            </w:pPr>
            <w:r>
              <w:rPr>
                <w:rFonts w:hint="eastAsia" w:ascii="宋体" w:hAnsi="宋体" w:cs="宋体"/>
                <w:b/>
                <w:sz w:val="24"/>
                <w:szCs w:val="24"/>
                <w:lang w:bidi="ar"/>
              </w:rPr>
              <w:t>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74" w:type="dxa"/>
            <w:vMerge w:val="restart"/>
            <w:vAlign w:val="center"/>
          </w:tcPr>
          <w:p>
            <w:pPr>
              <w:widowControl/>
              <w:spacing w:after="150" w:line="14" w:lineRule="atLeast"/>
              <w:jc w:val="left"/>
            </w:pPr>
            <w:r>
              <w:rPr>
                <w:rFonts w:hint="eastAsia" w:ascii="宋体" w:hAnsi="宋体" w:cs="宋体"/>
                <w:b/>
                <w:sz w:val="24"/>
                <w:szCs w:val="24"/>
                <w:lang w:bidi="ar"/>
              </w:rPr>
              <w:t>注册</w:t>
            </w:r>
          </w:p>
        </w:tc>
        <w:tc>
          <w:tcPr>
            <w:tcW w:w="584" w:type="dxa"/>
            <w:vMerge w:val="restart"/>
            <w:vAlign w:val="center"/>
          </w:tcPr>
          <w:p>
            <w:pPr>
              <w:widowControl/>
              <w:spacing w:after="150" w:line="14" w:lineRule="atLeast"/>
              <w:jc w:val="left"/>
            </w:pPr>
            <w:r>
              <w:rPr>
                <w:rFonts w:hint="eastAsia" w:ascii="宋体" w:hAnsi="宋体" w:cs="宋体"/>
                <w:sz w:val="24"/>
                <w:szCs w:val="24"/>
                <w:lang w:bidi="ar"/>
              </w:rPr>
              <w:t>1</w:t>
            </w:r>
          </w:p>
        </w:tc>
        <w:tc>
          <w:tcPr>
            <w:tcW w:w="1264" w:type="dxa"/>
            <w:vMerge w:val="restart"/>
            <w:vAlign w:val="center"/>
          </w:tcPr>
          <w:p>
            <w:pPr>
              <w:widowControl/>
              <w:spacing w:after="150" w:line="14" w:lineRule="atLeast"/>
              <w:jc w:val="left"/>
            </w:pPr>
            <w:r>
              <w:rPr>
                <w:rFonts w:hint="eastAsia" w:ascii="宋体" w:hAnsi="宋体" w:cs="宋体"/>
                <w:sz w:val="24"/>
                <w:szCs w:val="24"/>
                <w:lang w:bidi="ar"/>
              </w:rPr>
              <w:t>省特派员</w:t>
            </w:r>
          </w:p>
        </w:tc>
        <w:tc>
          <w:tcPr>
            <w:tcW w:w="3524" w:type="dxa"/>
            <w:vAlign w:val="center"/>
          </w:tcPr>
          <w:p>
            <w:pPr>
              <w:pStyle w:val="2"/>
              <w:spacing w:before="0" w:after="0" w:line="14" w:lineRule="atLeast"/>
              <w:ind w:left="420" w:hanging="420"/>
            </w:pPr>
            <w:r>
              <w:rPr>
                <w:rFonts w:ascii="Wingdings" w:hAnsi="Wingdings" w:cs="Wingdings"/>
                <w:szCs w:val="24"/>
              </w:rPr>
              <w:t></w:t>
            </w:r>
            <w:r>
              <w:rPr>
                <w:rFonts w:ascii="Times New Roman" w:hAnsi="Times New Roman"/>
                <w:sz w:val="14"/>
                <w:szCs w:val="14"/>
              </w:rPr>
              <w:t>  </w:t>
            </w:r>
            <w:r>
              <w:rPr>
                <w:rFonts w:hint="eastAsia" w:hAnsi="宋体" w:cs="宋体"/>
                <w:szCs w:val="24"/>
              </w:rPr>
              <w:t>完善个人信息</w:t>
            </w:r>
          </w:p>
        </w:tc>
        <w:tc>
          <w:tcPr>
            <w:tcW w:w="2344" w:type="dxa"/>
            <w:vAlign w:val="center"/>
          </w:tcPr>
          <w:p>
            <w:pPr>
              <w:widowControl/>
              <w:spacing w:after="150" w:line="14" w:lineRule="atLeast"/>
              <w:jc w:val="left"/>
            </w:pPr>
            <w:r>
              <w:rPr>
                <w:rFonts w:hint="eastAsia" w:ascii="宋体" w:hAnsi="宋体" w:cs="宋体"/>
                <w:sz w:val="24"/>
                <w:szCs w:val="24"/>
                <w:lang w:bidi="ar"/>
              </w:rPr>
              <w:t>10月15日-17日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74" w:type="dxa"/>
            <w:vMerge w:val="continue"/>
            <w:vAlign w:val="center"/>
          </w:tcPr>
          <w:p>
            <w:pPr>
              <w:rPr>
                <w:rFonts w:hint="eastAsia" w:ascii="宋体" w:hAnsi="宋体" w:cs="宋体"/>
                <w:sz w:val="16"/>
                <w:szCs w:val="16"/>
              </w:rPr>
            </w:pPr>
          </w:p>
        </w:tc>
        <w:tc>
          <w:tcPr>
            <w:tcW w:w="584" w:type="dxa"/>
            <w:vMerge w:val="continue"/>
            <w:vAlign w:val="center"/>
          </w:tcPr>
          <w:p>
            <w:pPr>
              <w:rPr>
                <w:rFonts w:hint="eastAsia" w:ascii="宋体" w:hAnsi="宋体" w:cs="宋体"/>
                <w:sz w:val="16"/>
                <w:szCs w:val="16"/>
              </w:rPr>
            </w:pPr>
          </w:p>
        </w:tc>
        <w:tc>
          <w:tcPr>
            <w:tcW w:w="1264" w:type="dxa"/>
            <w:vMerge w:val="continue"/>
            <w:vAlign w:val="center"/>
          </w:tcPr>
          <w:p>
            <w:pPr>
              <w:rPr>
                <w:rFonts w:hint="eastAsia" w:ascii="宋体" w:hAnsi="宋体" w:cs="宋体"/>
                <w:sz w:val="16"/>
                <w:szCs w:val="16"/>
              </w:rPr>
            </w:pPr>
          </w:p>
        </w:tc>
        <w:tc>
          <w:tcPr>
            <w:tcW w:w="3524" w:type="dxa"/>
            <w:vAlign w:val="center"/>
          </w:tcPr>
          <w:p>
            <w:pPr>
              <w:pStyle w:val="2"/>
              <w:spacing w:before="0" w:after="0" w:line="14" w:lineRule="atLeast"/>
              <w:ind w:left="420" w:hanging="420"/>
            </w:pPr>
            <w:r>
              <w:rPr>
                <w:rFonts w:ascii="Wingdings" w:hAnsi="Wingdings" w:cs="Wingdings"/>
                <w:szCs w:val="24"/>
              </w:rPr>
              <w:t></w:t>
            </w:r>
            <w:r>
              <w:rPr>
                <w:rFonts w:ascii="Times New Roman" w:hAnsi="Times New Roman"/>
                <w:sz w:val="14"/>
                <w:szCs w:val="14"/>
              </w:rPr>
              <w:t>  </w:t>
            </w:r>
            <w:r>
              <w:rPr>
                <w:rFonts w:hint="eastAsia" w:hAnsi="宋体" w:cs="宋体"/>
                <w:szCs w:val="24"/>
              </w:rPr>
              <w:t>添加学校、审核指导教师注册</w:t>
            </w:r>
          </w:p>
        </w:tc>
        <w:tc>
          <w:tcPr>
            <w:tcW w:w="2344" w:type="dxa"/>
            <w:vAlign w:val="center"/>
          </w:tcPr>
          <w:p>
            <w:pPr>
              <w:widowControl/>
              <w:spacing w:after="150" w:line="14" w:lineRule="atLeast"/>
              <w:jc w:val="left"/>
            </w:pPr>
            <w:r>
              <w:rPr>
                <w:rFonts w:hint="eastAsia" w:ascii="宋体" w:hAnsi="宋体" w:cs="宋体"/>
                <w:sz w:val="24"/>
                <w:szCs w:val="24"/>
                <w:lang w:bidi="ar"/>
              </w:rPr>
              <w:t>10月16日-22日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74" w:type="dxa"/>
            <w:vMerge w:val="continue"/>
            <w:vAlign w:val="center"/>
          </w:tcPr>
          <w:p>
            <w:pPr>
              <w:rPr>
                <w:rFonts w:hint="eastAsia" w:ascii="宋体" w:hAnsi="宋体" w:cs="宋体"/>
                <w:sz w:val="16"/>
                <w:szCs w:val="16"/>
              </w:rPr>
            </w:pPr>
          </w:p>
        </w:tc>
        <w:tc>
          <w:tcPr>
            <w:tcW w:w="584" w:type="dxa"/>
            <w:vMerge w:val="restart"/>
            <w:vAlign w:val="center"/>
          </w:tcPr>
          <w:p>
            <w:pPr>
              <w:widowControl/>
              <w:spacing w:after="150" w:line="14" w:lineRule="atLeast"/>
              <w:jc w:val="left"/>
            </w:pPr>
            <w:r>
              <w:rPr>
                <w:rFonts w:hint="eastAsia" w:ascii="宋体" w:hAnsi="宋体" w:cs="宋体"/>
                <w:sz w:val="24"/>
                <w:szCs w:val="24"/>
                <w:lang w:bidi="ar"/>
              </w:rPr>
              <w:t>2</w:t>
            </w:r>
          </w:p>
        </w:tc>
        <w:tc>
          <w:tcPr>
            <w:tcW w:w="1264" w:type="dxa"/>
            <w:vMerge w:val="restart"/>
            <w:vAlign w:val="center"/>
          </w:tcPr>
          <w:p>
            <w:pPr>
              <w:widowControl/>
              <w:spacing w:after="150" w:line="14" w:lineRule="atLeast"/>
              <w:jc w:val="left"/>
            </w:pPr>
            <w:r>
              <w:rPr>
                <w:rFonts w:hint="eastAsia" w:ascii="宋体" w:hAnsi="宋体" w:cs="宋体"/>
                <w:sz w:val="24"/>
                <w:szCs w:val="24"/>
                <w:lang w:bidi="ar"/>
              </w:rPr>
              <w:t>指导教师</w:t>
            </w:r>
          </w:p>
        </w:tc>
        <w:tc>
          <w:tcPr>
            <w:tcW w:w="3524" w:type="dxa"/>
            <w:vAlign w:val="center"/>
          </w:tcPr>
          <w:p>
            <w:pPr>
              <w:pStyle w:val="2"/>
              <w:spacing w:before="0" w:after="0" w:line="14" w:lineRule="atLeast"/>
              <w:ind w:left="420" w:hanging="420"/>
            </w:pPr>
            <w:r>
              <w:rPr>
                <w:rFonts w:ascii="Wingdings" w:hAnsi="Wingdings" w:cs="Wingdings"/>
                <w:szCs w:val="24"/>
              </w:rPr>
              <w:t></w:t>
            </w:r>
            <w:r>
              <w:rPr>
                <w:rFonts w:ascii="Times New Roman" w:hAnsi="Times New Roman"/>
                <w:sz w:val="14"/>
                <w:szCs w:val="14"/>
              </w:rPr>
              <w:t>  </w:t>
            </w:r>
            <w:r>
              <w:rPr>
                <w:rFonts w:hint="eastAsia" w:hAnsi="宋体" w:cs="宋体"/>
                <w:szCs w:val="24"/>
              </w:rPr>
              <w:t>注册，由特派员审核</w:t>
            </w:r>
          </w:p>
          <w:p>
            <w:pPr>
              <w:pStyle w:val="2"/>
              <w:spacing w:before="0" w:after="0" w:line="14" w:lineRule="atLeast"/>
              <w:ind w:left="420" w:hanging="420"/>
            </w:pPr>
            <w:r>
              <w:rPr>
                <w:rFonts w:ascii="Wingdings" w:hAnsi="Wingdings" w:cs="Wingdings"/>
                <w:szCs w:val="24"/>
              </w:rPr>
              <w:t></w:t>
            </w:r>
            <w:r>
              <w:rPr>
                <w:rFonts w:ascii="Times New Roman" w:hAnsi="Times New Roman"/>
                <w:sz w:val="14"/>
                <w:szCs w:val="14"/>
              </w:rPr>
              <w:t>  </w:t>
            </w:r>
            <w:r>
              <w:rPr>
                <w:rFonts w:hint="eastAsia" w:hAnsi="宋体" w:cs="宋体"/>
                <w:szCs w:val="24"/>
              </w:rPr>
              <w:t>若系统注册“单位”项无所在学校，该校首位教师负责进行“添加学校”申请，由特派员审核</w:t>
            </w:r>
          </w:p>
        </w:tc>
        <w:tc>
          <w:tcPr>
            <w:tcW w:w="2344" w:type="dxa"/>
            <w:vAlign w:val="center"/>
          </w:tcPr>
          <w:p>
            <w:pPr>
              <w:widowControl/>
              <w:spacing w:after="150" w:line="14" w:lineRule="atLeast"/>
              <w:jc w:val="left"/>
            </w:pPr>
            <w:r>
              <w:rPr>
                <w:rFonts w:hint="eastAsia" w:ascii="宋体" w:hAnsi="宋体" w:cs="宋体"/>
                <w:sz w:val="24"/>
                <w:szCs w:val="24"/>
                <w:lang w:bidi="ar"/>
              </w:rPr>
              <w:t>10月16日-22日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74" w:type="dxa"/>
            <w:vMerge w:val="continue"/>
            <w:vAlign w:val="center"/>
          </w:tcPr>
          <w:p>
            <w:pPr>
              <w:rPr>
                <w:rFonts w:hint="eastAsia" w:ascii="宋体" w:hAnsi="宋体" w:cs="宋体"/>
                <w:sz w:val="16"/>
                <w:szCs w:val="16"/>
              </w:rPr>
            </w:pPr>
          </w:p>
        </w:tc>
        <w:tc>
          <w:tcPr>
            <w:tcW w:w="584" w:type="dxa"/>
            <w:vMerge w:val="continue"/>
            <w:vAlign w:val="center"/>
          </w:tcPr>
          <w:p>
            <w:pPr>
              <w:rPr>
                <w:rFonts w:hint="eastAsia" w:ascii="宋体" w:hAnsi="宋体" w:cs="宋体"/>
                <w:sz w:val="16"/>
                <w:szCs w:val="16"/>
              </w:rPr>
            </w:pPr>
          </w:p>
        </w:tc>
        <w:tc>
          <w:tcPr>
            <w:tcW w:w="1264" w:type="dxa"/>
            <w:vMerge w:val="continue"/>
            <w:vAlign w:val="center"/>
          </w:tcPr>
          <w:p>
            <w:pPr>
              <w:rPr>
                <w:rFonts w:hint="eastAsia" w:ascii="宋体" w:hAnsi="宋体" w:cs="宋体"/>
                <w:sz w:val="16"/>
                <w:szCs w:val="16"/>
              </w:rPr>
            </w:pPr>
          </w:p>
        </w:tc>
        <w:tc>
          <w:tcPr>
            <w:tcW w:w="3524" w:type="dxa"/>
            <w:vAlign w:val="center"/>
          </w:tcPr>
          <w:p>
            <w:pPr>
              <w:pStyle w:val="2"/>
              <w:spacing w:before="0" w:after="0" w:line="14" w:lineRule="atLeast"/>
              <w:ind w:left="420" w:hanging="420"/>
            </w:pPr>
            <w:r>
              <w:rPr>
                <w:rFonts w:ascii="Wingdings" w:hAnsi="Wingdings" w:cs="Wingdings"/>
                <w:szCs w:val="24"/>
              </w:rPr>
              <w:t></w:t>
            </w:r>
            <w:r>
              <w:rPr>
                <w:rFonts w:ascii="Times New Roman" w:hAnsi="Times New Roman"/>
                <w:sz w:val="14"/>
                <w:szCs w:val="14"/>
              </w:rPr>
              <w:t>  </w:t>
            </w:r>
            <w:r>
              <w:rPr>
                <w:rFonts w:hint="eastAsia" w:hAnsi="宋体" w:cs="宋体"/>
                <w:szCs w:val="24"/>
              </w:rPr>
              <w:t>审核选手注册</w:t>
            </w:r>
          </w:p>
        </w:tc>
        <w:tc>
          <w:tcPr>
            <w:tcW w:w="2344" w:type="dxa"/>
            <w:vAlign w:val="center"/>
          </w:tcPr>
          <w:p>
            <w:pPr>
              <w:widowControl/>
              <w:spacing w:after="150" w:line="14" w:lineRule="atLeast"/>
              <w:jc w:val="left"/>
            </w:pPr>
            <w:r>
              <w:rPr>
                <w:rFonts w:hint="eastAsia" w:ascii="宋体" w:hAnsi="宋体" w:cs="宋体"/>
                <w:sz w:val="24"/>
                <w:szCs w:val="24"/>
                <w:lang w:bidi="ar"/>
              </w:rPr>
              <w:t>10月18日-28日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74" w:type="dxa"/>
            <w:vMerge w:val="continue"/>
            <w:vAlign w:val="center"/>
          </w:tcPr>
          <w:p>
            <w:pPr>
              <w:rPr>
                <w:rFonts w:hint="eastAsia" w:ascii="宋体" w:hAnsi="宋体" w:cs="宋体"/>
                <w:sz w:val="16"/>
                <w:szCs w:val="16"/>
              </w:rPr>
            </w:pPr>
          </w:p>
        </w:tc>
        <w:tc>
          <w:tcPr>
            <w:tcW w:w="584" w:type="dxa"/>
            <w:vAlign w:val="center"/>
          </w:tcPr>
          <w:p>
            <w:pPr>
              <w:widowControl/>
              <w:spacing w:after="150" w:line="14" w:lineRule="atLeast"/>
              <w:jc w:val="left"/>
            </w:pPr>
            <w:r>
              <w:rPr>
                <w:rFonts w:hint="eastAsia" w:ascii="宋体" w:hAnsi="宋体" w:cs="宋体"/>
                <w:sz w:val="24"/>
                <w:szCs w:val="24"/>
                <w:lang w:bidi="ar"/>
              </w:rPr>
              <w:t>3</w:t>
            </w:r>
          </w:p>
        </w:tc>
        <w:tc>
          <w:tcPr>
            <w:tcW w:w="1264" w:type="dxa"/>
            <w:vAlign w:val="center"/>
          </w:tcPr>
          <w:p>
            <w:pPr>
              <w:widowControl/>
              <w:spacing w:after="150" w:line="14" w:lineRule="atLeast"/>
              <w:jc w:val="left"/>
            </w:pPr>
            <w:r>
              <w:rPr>
                <w:rFonts w:hint="eastAsia" w:ascii="宋体" w:hAnsi="宋体" w:cs="宋体"/>
                <w:sz w:val="24"/>
                <w:szCs w:val="24"/>
                <w:lang w:bidi="ar"/>
              </w:rPr>
              <w:t>选手</w:t>
            </w:r>
          </w:p>
        </w:tc>
        <w:tc>
          <w:tcPr>
            <w:tcW w:w="3524" w:type="dxa"/>
            <w:vAlign w:val="center"/>
          </w:tcPr>
          <w:p>
            <w:pPr>
              <w:pStyle w:val="2"/>
              <w:spacing w:before="0" w:after="0" w:line="14" w:lineRule="atLeast"/>
              <w:ind w:left="420" w:hanging="420"/>
            </w:pPr>
            <w:r>
              <w:rPr>
                <w:rFonts w:ascii="Wingdings" w:hAnsi="Wingdings" w:cs="Wingdings"/>
                <w:szCs w:val="24"/>
              </w:rPr>
              <w:t></w:t>
            </w:r>
            <w:r>
              <w:rPr>
                <w:rFonts w:ascii="Times New Roman" w:hAnsi="Times New Roman"/>
                <w:sz w:val="14"/>
                <w:szCs w:val="14"/>
              </w:rPr>
              <w:t>  </w:t>
            </w:r>
            <w:r>
              <w:rPr>
                <w:rFonts w:hint="eastAsia" w:hAnsi="宋体" w:cs="宋体"/>
                <w:szCs w:val="24"/>
              </w:rPr>
              <w:t>注册，由教师审核</w:t>
            </w:r>
          </w:p>
        </w:tc>
        <w:tc>
          <w:tcPr>
            <w:tcW w:w="2344" w:type="dxa"/>
            <w:vAlign w:val="center"/>
          </w:tcPr>
          <w:p>
            <w:pPr>
              <w:widowControl/>
              <w:spacing w:after="150" w:line="14" w:lineRule="atLeast"/>
              <w:jc w:val="left"/>
            </w:pPr>
            <w:r>
              <w:rPr>
                <w:rFonts w:hint="eastAsia" w:ascii="宋体" w:hAnsi="宋体" w:cs="宋体"/>
                <w:sz w:val="24"/>
                <w:szCs w:val="24"/>
                <w:lang w:bidi="ar"/>
              </w:rPr>
              <w:t>10月18日-28日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290" w:type="dxa"/>
            <w:gridSpan w:val="5"/>
            <w:vAlign w:val="center"/>
          </w:tcPr>
          <w:p>
            <w:pPr>
              <w:widowControl/>
              <w:spacing w:after="150" w:line="14" w:lineRule="atLeast"/>
              <w:jc w:val="left"/>
            </w:pPr>
            <w:r>
              <w:rPr>
                <w:rFonts w:hint="eastAsia" w:ascii="宋体" w:hAnsi="宋体" w:cs="宋体"/>
                <w:sz w:val="24"/>
                <w:szCs w:val="24"/>
                <w:lang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74" w:type="dxa"/>
            <w:vAlign w:val="center"/>
          </w:tcPr>
          <w:p>
            <w:pPr>
              <w:widowControl/>
              <w:spacing w:after="150" w:line="14" w:lineRule="atLeast"/>
              <w:jc w:val="center"/>
            </w:pPr>
            <w:r>
              <w:rPr>
                <w:rFonts w:hint="eastAsia" w:ascii="宋体" w:hAnsi="宋体" w:cs="宋体"/>
                <w:b/>
                <w:sz w:val="24"/>
                <w:szCs w:val="24"/>
                <w:lang w:bidi="ar"/>
              </w:rPr>
              <w:t>流程</w:t>
            </w:r>
          </w:p>
        </w:tc>
        <w:tc>
          <w:tcPr>
            <w:tcW w:w="584" w:type="dxa"/>
            <w:vAlign w:val="center"/>
          </w:tcPr>
          <w:p>
            <w:pPr>
              <w:widowControl/>
              <w:spacing w:after="150" w:line="14" w:lineRule="atLeast"/>
              <w:jc w:val="center"/>
            </w:pPr>
            <w:r>
              <w:rPr>
                <w:rFonts w:hint="eastAsia" w:ascii="宋体" w:hAnsi="宋体" w:cs="宋体"/>
                <w:b/>
                <w:sz w:val="24"/>
                <w:szCs w:val="24"/>
                <w:lang w:bidi="ar"/>
              </w:rPr>
              <w:t>顺序</w:t>
            </w:r>
          </w:p>
        </w:tc>
        <w:tc>
          <w:tcPr>
            <w:tcW w:w="1264" w:type="dxa"/>
            <w:vAlign w:val="center"/>
          </w:tcPr>
          <w:p>
            <w:pPr>
              <w:widowControl/>
              <w:spacing w:after="150" w:line="14" w:lineRule="atLeast"/>
              <w:jc w:val="center"/>
            </w:pPr>
            <w:r>
              <w:rPr>
                <w:rFonts w:hint="eastAsia" w:ascii="宋体" w:hAnsi="宋体" w:cs="宋体"/>
                <w:b/>
                <w:sz w:val="24"/>
                <w:szCs w:val="24"/>
                <w:lang w:bidi="ar"/>
              </w:rPr>
              <w:t>角色</w:t>
            </w:r>
          </w:p>
        </w:tc>
        <w:tc>
          <w:tcPr>
            <w:tcW w:w="3524" w:type="dxa"/>
            <w:vAlign w:val="center"/>
          </w:tcPr>
          <w:p>
            <w:pPr>
              <w:widowControl/>
              <w:spacing w:after="150" w:line="14" w:lineRule="atLeast"/>
              <w:jc w:val="center"/>
            </w:pPr>
            <w:r>
              <w:rPr>
                <w:rFonts w:hint="eastAsia" w:ascii="宋体" w:hAnsi="宋体" w:cs="宋体"/>
                <w:b/>
                <w:sz w:val="24"/>
                <w:szCs w:val="24"/>
                <w:lang w:bidi="ar"/>
              </w:rPr>
              <w:t>任务</w:t>
            </w:r>
          </w:p>
        </w:tc>
        <w:tc>
          <w:tcPr>
            <w:tcW w:w="2344" w:type="dxa"/>
            <w:vAlign w:val="center"/>
          </w:tcPr>
          <w:p>
            <w:pPr>
              <w:widowControl/>
              <w:spacing w:after="150" w:line="14" w:lineRule="atLeast"/>
              <w:jc w:val="center"/>
            </w:pPr>
            <w:r>
              <w:rPr>
                <w:rFonts w:hint="eastAsia" w:ascii="宋体" w:hAnsi="宋体" w:cs="宋体"/>
                <w:b/>
                <w:sz w:val="24"/>
                <w:szCs w:val="24"/>
                <w:lang w:bidi="ar"/>
              </w:rPr>
              <w:t>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74" w:type="dxa"/>
            <w:vMerge w:val="restart"/>
            <w:vAlign w:val="center"/>
          </w:tcPr>
          <w:p>
            <w:pPr>
              <w:widowControl/>
              <w:spacing w:after="150" w:line="14" w:lineRule="atLeast"/>
              <w:jc w:val="left"/>
            </w:pPr>
            <w:r>
              <w:rPr>
                <w:rFonts w:hint="eastAsia" w:ascii="宋体" w:hAnsi="宋体" w:cs="宋体"/>
                <w:b/>
                <w:sz w:val="24"/>
                <w:szCs w:val="24"/>
                <w:lang w:bidi="ar"/>
              </w:rPr>
              <w:t>报名</w:t>
            </w:r>
          </w:p>
        </w:tc>
        <w:tc>
          <w:tcPr>
            <w:tcW w:w="584" w:type="dxa"/>
            <w:vAlign w:val="center"/>
          </w:tcPr>
          <w:p>
            <w:pPr>
              <w:widowControl/>
              <w:spacing w:after="150" w:line="14" w:lineRule="atLeast"/>
              <w:jc w:val="left"/>
            </w:pPr>
            <w:r>
              <w:rPr>
                <w:rFonts w:hint="eastAsia" w:ascii="宋体" w:hAnsi="宋体" w:cs="宋体"/>
                <w:sz w:val="24"/>
                <w:szCs w:val="24"/>
                <w:lang w:bidi="ar"/>
              </w:rPr>
              <w:t>1</w:t>
            </w:r>
          </w:p>
        </w:tc>
        <w:tc>
          <w:tcPr>
            <w:tcW w:w="1264" w:type="dxa"/>
            <w:vAlign w:val="center"/>
          </w:tcPr>
          <w:p>
            <w:pPr>
              <w:widowControl/>
              <w:spacing w:after="150" w:line="14" w:lineRule="atLeast"/>
              <w:jc w:val="left"/>
            </w:pPr>
            <w:r>
              <w:rPr>
                <w:rFonts w:hint="eastAsia" w:ascii="宋体" w:hAnsi="宋体" w:cs="宋体"/>
                <w:sz w:val="24"/>
                <w:szCs w:val="24"/>
                <w:lang w:bidi="ar"/>
              </w:rPr>
              <w:t>选手</w:t>
            </w:r>
          </w:p>
        </w:tc>
        <w:tc>
          <w:tcPr>
            <w:tcW w:w="3524" w:type="dxa"/>
            <w:vAlign w:val="center"/>
          </w:tcPr>
          <w:p>
            <w:pPr>
              <w:pStyle w:val="2"/>
              <w:spacing w:before="0" w:after="0" w:line="14" w:lineRule="atLeast"/>
              <w:ind w:left="420" w:hanging="420"/>
            </w:pPr>
            <w:r>
              <w:rPr>
                <w:rFonts w:ascii="Wingdings" w:hAnsi="Wingdings" w:cs="Wingdings"/>
                <w:szCs w:val="24"/>
              </w:rPr>
              <w:t></w:t>
            </w:r>
            <w:r>
              <w:rPr>
                <w:rFonts w:ascii="Times New Roman" w:hAnsi="Times New Roman"/>
                <w:sz w:val="14"/>
                <w:szCs w:val="14"/>
              </w:rPr>
              <w:t>  </w:t>
            </w:r>
            <w:r>
              <w:rPr>
                <w:rFonts w:hint="eastAsia" w:hAnsi="宋体" w:cs="宋体"/>
                <w:szCs w:val="24"/>
              </w:rPr>
              <w:t>报名，由教师审核</w:t>
            </w:r>
          </w:p>
        </w:tc>
        <w:tc>
          <w:tcPr>
            <w:tcW w:w="2344" w:type="dxa"/>
            <w:vAlign w:val="center"/>
          </w:tcPr>
          <w:p>
            <w:pPr>
              <w:widowControl/>
              <w:spacing w:after="150" w:line="14" w:lineRule="atLeast"/>
              <w:jc w:val="left"/>
            </w:pPr>
            <w:r>
              <w:rPr>
                <w:rFonts w:hint="eastAsia" w:ascii="宋体" w:hAnsi="宋体" w:cs="宋体"/>
                <w:sz w:val="24"/>
                <w:szCs w:val="24"/>
                <w:lang w:bidi="ar"/>
              </w:rPr>
              <w:t>10月18日-28日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74" w:type="dxa"/>
            <w:vMerge w:val="continue"/>
            <w:vAlign w:val="center"/>
          </w:tcPr>
          <w:p>
            <w:pPr>
              <w:rPr>
                <w:rFonts w:hint="eastAsia" w:ascii="宋体" w:hAnsi="宋体" w:cs="宋体"/>
                <w:sz w:val="16"/>
                <w:szCs w:val="16"/>
              </w:rPr>
            </w:pPr>
          </w:p>
        </w:tc>
        <w:tc>
          <w:tcPr>
            <w:tcW w:w="584" w:type="dxa"/>
            <w:vAlign w:val="center"/>
          </w:tcPr>
          <w:p>
            <w:pPr>
              <w:widowControl/>
              <w:spacing w:after="150" w:line="14" w:lineRule="atLeast"/>
              <w:jc w:val="left"/>
            </w:pPr>
            <w:r>
              <w:rPr>
                <w:rFonts w:hint="eastAsia" w:ascii="宋体" w:hAnsi="宋体" w:cs="宋体"/>
                <w:sz w:val="24"/>
                <w:szCs w:val="24"/>
                <w:lang w:bidi="ar"/>
              </w:rPr>
              <w:t>2</w:t>
            </w:r>
          </w:p>
        </w:tc>
        <w:tc>
          <w:tcPr>
            <w:tcW w:w="1264" w:type="dxa"/>
            <w:vAlign w:val="center"/>
          </w:tcPr>
          <w:p>
            <w:pPr>
              <w:widowControl/>
              <w:spacing w:after="150" w:line="14" w:lineRule="atLeast"/>
              <w:jc w:val="left"/>
            </w:pPr>
            <w:r>
              <w:rPr>
                <w:rFonts w:hint="eastAsia" w:ascii="宋体" w:hAnsi="宋体" w:cs="宋体"/>
                <w:sz w:val="24"/>
                <w:szCs w:val="24"/>
                <w:lang w:bidi="ar"/>
              </w:rPr>
              <w:t>指导教师</w:t>
            </w:r>
          </w:p>
        </w:tc>
        <w:tc>
          <w:tcPr>
            <w:tcW w:w="3524" w:type="dxa"/>
            <w:vAlign w:val="center"/>
          </w:tcPr>
          <w:p>
            <w:pPr>
              <w:pStyle w:val="2"/>
              <w:spacing w:before="0" w:after="0" w:line="14" w:lineRule="atLeast"/>
              <w:ind w:left="420" w:hanging="420"/>
            </w:pPr>
            <w:r>
              <w:rPr>
                <w:rFonts w:ascii="Wingdings" w:hAnsi="Wingdings" w:cs="Wingdings"/>
                <w:szCs w:val="24"/>
              </w:rPr>
              <w:t></w:t>
            </w:r>
            <w:r>
              <w:rPr>
                <w:rFonts w:ascii="Times New Roman" w:hAnsi="Times New Roman"/>
                <w:sz w:val="14"/>
                <w:szCs w:val="14"/>
              </w:rPr>
              <w:t>  </w:t>
            </w:r>
            <w:r>
              <w:rPr>
                <w:rFonts w:hint="eastAsia" w:hAnsi="宋体" w:cs="宋体"/>
                <w:szCs w:val="24"/>
              </w:rPr>
              <w:t>审核选手报名</w:t>
            </w:r>
          </w:p>
        </w:tc>
        <w:tc>
          <w:tcPr>
            <w:tcW w:w="2344" w:type="dxa"/>
            <w:vAlign w:val="center"/>
          </w:tcPr>
          <w:p>
            <w:pPr>
              <w:widowControl/>
              <w:spacing w:after="150" w:line="14" w:lineRule="atLeast"/>
              <w:jc w:val="left"/>
            </w:pPr>
            <w:r>
              <w:rPr>
                <w:rFonts w:hint="eastAsia" w:ascii="宋体" w:hAnsi="宋体" w:cs="宋体"/>
                <w:sz w:val="24"/>
                <w:szCs w:val="24"/>
                <w:lang w:bidi="ar"/>
              </w:rPr>
              <w:t>10月18日-30日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74" w:type="dxa"/>
            <w:vMerge w:val="continue"/>
            <w:vAlign w:val="center"/>
          </w:tcPr>
          <w:p>
            <w:pPr>
              <w:rPr>
                <w:rFonts w:hint="eastAsia" w:ascii="宋体" w:hAnsi="宋体" w:cs="宋体"/>
                <w:sz w:val="16"/>
                <w:szCs w:val="16"/>
              </w:rPr>
            </w:pPr>
          </w:p>
        </w:tc>
        <w:tc>
          <w:tcPr>
            <w:tcW w:w="584" w:type="dxa"/>
            <w:vAlign w:val="center"/>
          </w:tcPr>
          <w:p>
            <w:pPr>
              <w:widowControl/>
              <w:spacing w:after="150" w:line="14" w:lineRule="atLeast"/>
              <w:jc w:val="left"/>
            </w:pPr>
            <w:r>
              <w:rPr>
                <w:rFonts w:hint="eastAsia" w:ascii="宋体" w:hAnsi="宋体" w:cs="宋体"/>
                <w:sz w:val="24"/>
                <w:szCs w:val="24"/>
                <w:lang w:bidi="ar"/>
              </w:rPr>
              <w:t>3</w:t>
            </w:r>
          </w:p>
        </w:tc>
        <w:tc>
          <w:tcPr>
            <w:tcW w:w="1264" w:type="dxa"/>
            <w:vAlign w:val="center"/>
          </w:tcPr>
          <w:p>
            <w:pPr>
              <w:widowControl/>
              <w:spacing w:after="150" w:line="14" w:lineRule="atLeast"/>
              <w:jc w:val="left"/>
            </w:pPr>
            <w:r>
              <w:rPr>
                <w:rFonts w:hint="eastAsia" w:ascii="宋体" w:hAnsi="宋体" w:cs="宋体"/>
                <w:sz w:val="24"/>
                <w:szCs w:val="24"/>
                <w:lang w:bidi="ar"/>
              </w:rPr>
              <w:t>特派员</w:t>
            </w:r>
          </w:p>
        </w:tc>
        <w:tc>
          <w:tcPr>
            <w:tcW w:w="3524" w:type="dxa"/>
            <w:vAlign w:val="center"/>
          </w:tcPr>
          <w:p>
            <w:pPr>
              <w:pStyle w:val="2"/>
              <w:spacing w:before="0" w:after="0" w:line="14" w:lineRule="atLeast"/>
              <w:ind w:left="420" w:hanging="420"/>
            </w:pPr>
            <w:r>
              <w:rPr>
                <w:rFonts w:ascii="Wingdings" w:hAnsi="Wingdings" w:cs="Wingdings"/>
                <w:szCs w:val="24"/>
              </w:rPr>
              <w:t></w:t>
            </w:r>
            <w:r>
              <w:rPr>
                <w:rFonts w:ascii="Times New Roman" w:hAnsi="Times New Roman"/>
                <w:sz w:val="14"/>
                <w:szCs w:val="14"/>
              </w:rPr>
              <w:t>  </w:t>
            </w:r>
            <w:r>
              <w:rPr>
                <w:rFonts w:hint="eastAsia" w:hAnsi="宋体" w:cs="宋体"/>
                <w:szCs w:val="24"/>
              </w:rPr>
              <w:t>汇总选手报名，先生成准考证号再统一提交报名表至CCF（每个省只能提交一次，务必审核无误后再提交）</w:t>
            </w:r>
          </w:p>
        </w:tc>
        <w:tc>
          <w:tcPr>
            <w:tcW w:w="2344" w:type="dxa"/>
            <w:vAlign w:val="center"/>
          </w:tcPr>
          <w:p>
            <w:pPr>
              <w:widowControl/>
              <w:spacing w:after="150" w:line="14" w:lineRule="atLeast"/>
              <w:jc w:val="left"/>
            </w:pPr>
            <w:r>
              <w:rPr>
                <w:rFonts w:hint="eastAsia" w:ascii="宋体" w:hAnsi="宋体" w:cs="宋体"/>
                <w:sz w:val="24"/>
                <w:szCs w:val="24"/>
                <w:lang w:bidi="ar"/>
              </w:rPr>
              <w:t>10月18日-11月4日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74" w:type="dxa"/>
            <w:vMerge w:val="continue"/>
            <w:vAlign w:val="center"/>
          </w:tcPr>
          <w:p>
            <w:pPr>
              <w:rPr>
                <w:rFonts w:hint="eastAsia" w:ascii="宋体" w:hAnsi="宋体" w:cs="宋体"/>
                <w:sz w:val="16"/>
                <w:szCs w:val="16"/>
              </w:rPr>
            </w:pPr>
          </w:p>
        </w:tc>
        <w:tc>
          <w:tcPr>
            <w:tcW w:w="584" w:type="dxa"/>
            <w:vAlign w:val="center"/>
          </w:tcPr>
          <w:p>
            <w:pPr>
              <w:widowControl/>
              <w:spacing w:after="150" w:line="14" w:lineRule="atLeast"/>
              <w:jc w:val="left"/>
            </w:pPr>
            <w:r>
              <w:rPr>
                <w:rFonts w:hint="eastAsia" w:ascii="宋体" w:hAnsi="宋体" w:cs="宋体"/>
                <w:sz w:val="24"/>
                <w:szCs w:val="24"/>
                <w:lang w:bidi="ar"/>
              </w:rPr>
              <w:t>4</w:t>
            </w:r>
          </w:p>
        </w:tc>
        <w:tc>
          <w:tcPr>
            <w:tcW w:w="1264" w:type="dxa"/>
            <w:vAlign w:val="center"/>
          </w:tcPr>
          <w:p>
            <w:pPr>
              <w:widowControl/>
              <w:spacing w:after="150" w:line="14" w:lineRule="atLeast"/>
              <w:jc w:val="left"/>
            </w:pPr>
            <w:r>
              <w:rPr>
                <w:rFonts w:hint="eastAsia" w:ascii="宋体" w:hAnsi="宋体" w:cs="宋体"/>
                <w:sz w:val="24"/>
                <w:szCs w:val="24"/>
                <w:lang w:bidi="ar"/>
              </w:rPr>
              <w:t>CCF</w:t>
            </w:r>
          </w:p>
        </w:tc>
        <w:tc>
          <w:tcPr>
            <w:tcW w:w="3524" w:type="dxa"/>
            <w:vAlign w:val="center"/>
          </w:tcPr>
          <w:p>
            <w:pPr>
              <w:pStyle w:val="2"/>
              <w:spacing w:before="0" w:after="0" w:line="14" w:lineRule="atLeast"/>
              <w:ind w:left="420" w:hanging="420"/>
            </w:pPr>
            <w:r>
              <w:rPr>
                <w:rFonts w:ascii="Wingdings" w:hAnsi="Wingdings" w:cs="Wingdings"/>
                <w:szCs w:val="24"/>
              </w:rPr>
              <w:t></w:t>
            </w:r>
            <w:r>
              <w:rPr>
                <w:rFonts w:ascii="Times New Roman" w:hAnsi="Times New Roman"/>
                <w:sz w:val="14"/>
                <w:szCs w:val="14"/>
              </w:rPr>
              <w:t>  </w:t>
            </w:r>
            <w:r>
              <w:rPr>
                <w:rFonts w:hint="eastAsia" w:hAnsi="宋体" w:cs="宋体"/>
                <w:szCs w:val="24"/>
              </w:rPr>
              <w:t>审核复赛报名</w:t>
            </w:r>
          </w:p>
        </w:tc>
        <w:tc>
          <w:tcPr>
            <w:tcW w:w="2344" w:type="dxa"/>
            <w:vAlign w:val="center"/>
          </w:tcPr>
          <w:p>
            <w:pPr>
              <w:widowControl/>
              <w:spacing w:after="150" w:line="14" w:lineRule="atLeast"/>
              <w:jc w:val="left"/>
            </w:pPr>
            <w:r>
              <w:rPr>
                <w:rFonts w:hint="eastAsia" w:ascii="宋体" w:hAnsi="宋体" w:cs="宋体"/>
                <w:sz w:val="24"/>
                <w:szCs w:val="24"/>
                <w:lang w:bidi="ar"/>
              </w:rPr>
              <w:t>11月1日-5日</w:t>
            </w:r>
          </w:p>
        </w:tc>
      </w:tr>
    </w:tbl>
    <w:p>
      <w:pPr>
        <w:widowControl/>
        <w:jc w:val="left"/>
        <w:rPr>
          <w:rFonts w:hAnsi="Times New Roman"/>
          <w:color w:val="000000"/>
          <w:sz w:val="17"/>
          <w:szCs w:val="17"/>
        </w:rPr>
      </w:pPr>
    </w:p>
    <w:p>
      <w:pPr>
        <w:widowControl/>
        <w:spacing w:line="300" w:lineRule="auto"/>
        <w:rPr>
          <w:rFonts w:hAnsi="Times New Roman"/>
          <w:sz w:val="18"/>
        </w:rPr>
      </w:pPr>
    </w:p>
    <w:p/>
    <w:sectPr>
      <w:headerReference r:id="rId3" w:type="default"/>
      <w:footerReference r:id="rId4" w:type="default"/>
      <w:pgSz w:w="11906" w:h="16838"/>
      <w:pgMar w:top="1361" w:right="1247" w:bottom="1361"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11</w:t>
    </w:r>
    <w:r>
      <w:rPr>
        <w:rFonts w:hAnsi="Times New Roman"/>
        <w:sz w:val="18"/>
      </w:rPr>
      <w:fldChar w:fldCharType="end"/>
    </w:r>
  </w:p>
  <w:p>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64F79"/>
    <w:rsid w:val="0DC214CA"/>
    <w:rsid w:val="17555148"/>
    <w:rsid w:val="1A7C3A4A"/>
    <w:rsid w:val="1A907D33"/>
    <w:rsid w:val="2E3F04BA"/>
    <w:rsid w:val="42E826EB"/>
    <w:rsid w:val="43E87DEE"/>
    <w:rsid w:val="573A0311"/>
    <w:rsid w:val="5A1314CC"/>
    <w:rsid w:val="5C505790"/>
    <w:rsid w:val="6264223D"/>
    <w:rsid w:val="6D535020"/>
    <w:rsid w:val="72A64F79"/>
    <w:rsid w:val="739D0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Calibri" w:eastAsia="宋体" w:cs="Times New Roman"/>
      <w:sz w:val="21"/>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next w:val="1"/>
    <w:uiPriority w:val="0"/>
    <w:pPr>
      <w:widowControl/>
      <w:autoSpaceDE/>
      <w:autoSpaceDN/>
      <w:spacing w:before="280" w:after="280" w:line="240" w:lineRule="auto"/>
      <w:ind w:left="0" w:firstLine="0"/>
      <w:jc w:val="both"/>
    </w:pPr>
    <w:rPr>
      <w:rFonts w:ascii="宋体" w:eastAsia="宋体"/>
      <w:sz w:val="24"/>
    </w:rPr>
  </w:style>
  <w:style w:type="character" w:styleId="4">
    <w:name w:val="Hyperlink"/>
    <w:uiPriority w:val="0"/>
    <w:rPr>
      <w:color w:val="0000FF"/>
      <w:sz w:val="20"/>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472;&#24609;&#25104;\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2018-10-28T14:41:00Z</dcterms:created>
  <dc:creator>陈怡成</dc:creator>
  <cp:lastModifiedBy>陈怡成</cp:lastModifiedBy>
  <dcterms:modified xsi:type="dcterms:W3CDTF">2018-10-29T01:46:12Z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