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/>
          <w:b/>
          <w:sz w:val="44"/>
          <w:szCs w:val="44"/>
        </w:rPr>
      </w:pPr>
      <w:r>
        <w:rPr>
          <w:rFonts w:ascii="文星标宋" w:hAnsi="文星标宋" w:eastAsia="文星标宋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-336550</wp:posOffset>
                </wp:positionV>
                <wp:extent cx="1657350" cy="272415"/>
                <wp:effectExtent l="0" t="0" r="0" b="1333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幼圆" w:hAnsi="Calibri" w:eastAsia="幼圆" w:cs="Times New Roman"/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rFonts w:hint="eastAsia" w:ascii="幼圆" w:hAnsi="Calibri" w:eastAsia="幼圆"/>
                                <w:b/>
                                <w:color w:val="000080"/>
                              </w:rPr>
                              <w:t>规范办学 · 提质减负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.45pt;margin-top:-26.5pt;height:21.45pt;width:130.5pt;z-index:251660288;mso-width-relative:page;mso-height-relative:page;" fillcolor="#FFFFFF" filled="t" stroked="f" coordsize="21600,21600" o:gfxdata="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NjCyB7XAAAACgEAAA8AAAAA&#10;AAAAAQAgAAAAIgAAAGRycy9kb3ducmV2LnhtbFBLAQIUABQAAAAIAIdO4kDsNKVHowEAACkDAAAO&#10;AAAAAAAAAAEAIAAAACYBAABkcnMvZTJvRG9jLnhtbFBLBQYAAAAABgAGAFkBAAA7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幼圆" w:hAnsi="Calibri" w:eastAsia="幼圆" w:cs="Times New Roman"/>
                          <w:b/>
                          <w:color w:val="000080"/>
                        </w:rPr>
                      </w:pPr>
                      <w:r>
                        <w:rPr>
                          <w:rFonts w:hint="eastAsia" w:ascii="幼圆" w:hAnsi="Calibri" w:eastAsia="幼圆"/>
                          <w:b/>
                          <w:color w:val="000080"/>
                        </w:rPr>
                        <w:t>规范办学 · 提质减负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文星标宋" w:hAnsi="文星标宋" w:eastAsia="文星标宋"/>
          <w:b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-600075</wp:posOffset>
            </wp:positionV>
            <wp:extent cx="666750" cy="619125"/>
            <wp:effectExtent l="19050" t="0" r="0" b="0"/>
            <wp:wrapNone/>
            <wp:docPr id="2" name="图片 2" descr="杯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杯子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6387" t="44785" r="66335" b="4588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文星标宋" w:hAnsi="文星标宋" w:eastAsia="文星标宋"/>
          <w:b/>
          <w:sz w:val="44"/>
          <w:szCs w:val="44"/>
        </w:rPr>
        <w:t>201</w:t>
      </w:r>
      <w:r>
        <w:rPr>
          <w:rFonts w:hint="eastAsia" w:ascii="文星标宋" w:hAnsi="文星标宋" w:eastAsia="文星标宋"/>
          <w:b/>
          <w:sz w:val="44"/>
          <w:szCs w:val="44"/>
          <w:lang w:val="en-US" w:eastAsia="zh-CN"/>
        </w:rPr>
        <w:t>9</w:t>
      </w:r>
      <w:r>
        <w:rPr>
          <w:rFonts w:hint="eastAsia" w:ascii="文星标宋" w:hAnsi="文星标宋" w:eastAsia="文星标宋"/>
          <w:b/>
          <w:sz w:val="44"/>
          <w:szCs w:val="44"/>
        </w:rPr>
        <w:t>秋季一年级零起点教学课程设置表</w:t>
      </w: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青岛宁夏路第二小学</w:t>
      </w:r>
    </w:p>
    <w:p>
      <w:pPr>
        <w:jc w:val="center"/>
        <w:rPr>
          <w:rFonts w:ascii="楷体" w:hAnsi="楷体" w:eastAsia="楷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969"/>
        <w:gridCol w:w="2693"/>
        <w:gridCol w:w="9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3969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课程名称</w:t>
            </w:r>
          </w:p>
        </w:tc>
        <w:tc>
          <w:tcPr>
            <w:tcW w:w="2693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周课时</w:t>
            </w:r>
          </w:p>
        </w:tc>
        <w:tc>
          <w:tcPr>
            <w:tcW w:w="901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3969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道德与法治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90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96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语文（含口语/写字）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90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396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数学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90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396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音乐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90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396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体育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90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396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美术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90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3969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科学</w:t>
            </w:r>
          </w:p>
        </w:tc>
        <w:tc>
          <w:tcPr>
            <w:tcW w:w="2693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0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96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地方与学校课程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（英语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、传统文化、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环境/安全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）</w:t>
            </w:r>
          </w:p>
        </w:tc>
        <w:tc>
          <w:tcPr>
            <w:tcW w:w="2693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90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969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综合实践（劳动教育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信息技术）</w:t>
            </w:r>
          </w:p>
        </w:tc>
        <w:tc>
          <w:tcPr>
            <w:tcW w:w="2693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90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6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合计</w:t>
            </w:r>
          </w:p>
        </w:tc>
        <w:tc>
          <w:tcPr>
            <w:tcW w:w="2693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90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监督举报电话:0532-85737647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监督举报邮箱：</w:t>
      </w:r>
      <w:r>
        <w:fldChar w:fldCharType="begin"/>
      </w:r>
      <w:r>
        <w:instrText xml:space="preserve"> HYPERLINK "mailto:qdninger@163.com" </w:instrText>
      </w:r>
      <w:r>
        <w:fldChar w:fldCharType="separate"/>
      </w:r>
      <w:r>
        <w:rPr>
          <w:rStyle w:val="7"/>
          <w:rFonts w:hint="eastAsia" w:ascii="仿宋_GB2312" w:hAnsi="仿宋" w:eastAsia="仿宋_GB2312"/>
          <w:sz w:val="32"/>
          <w:szCs w:val="32"/>
        </w:rPr>
        <w:t>qdninger@163.com</w:t>
      </w:r>
      <w:r>
        <w:rPr>
          <w:rStyle w:val="7"/>
          <w:rFonts w:hint="eastAsia" w:ascii="仿宋_GB2312" w:hAnsi="仿宋" w:eastAsia="仿宋_GB2312"/>
          <w:sz w:val="32"/>
          <w:szCs w:val="32"/>
        </w:rPr>
        <w:fldChar w:fldCharType="end"/>
      </w:r>
    </w:p>
    <w:p>
      <w:pPr>
        <w:rPr>
          <w:rFonts w:ascii="楷体" w:hAnsi="楷体" w:eastAsia="楷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37"/>
    <w:rsid w:val="000D724B"/>
    <w:rsid w:val="00223339"/>
    <w:rsid w:val="002772F7"/>
    <w:rsid w:val="003C7955"/>
    <w:rsid w:val="004129CC"/>
    <w:rsid w:val="00492CF9"/>
    <w:rsid w:val="004A2731"/>
    <w:rsid w:val="004B16D8"/>
    <w:rsid w:val="00702CF6"/>
    <w:rsid w:val="007C270B"/>
    <w:rsid w:val="00975410"/>
    <w:rsid w:val="009A6437"/>
    <w:rsid w:val="00C53D5E"/>
    <w:rsid w:val="00CA44FA"/>
    <w:rsid w:val="00D773D8"/>
    <w:rsid w:val="00DD1AA9"/>
    <w:rsid w:val="00E17852"/>
    <w:rsid w:val="00E43AD9"/>
    <w:rsid w:val="00F53511"/>
    <w:rsid w:val="5F202089"/>
    <w:rsid w:val="67BD3ABE"/>
    <w:rsid w:val="681B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203</Characters>
  <Lines>1</Lines>
  <Paragraphs>1</Paragraphs>
  <TotalTime>5</TotalTime>
  <ScaleCrop>false</ScaleCrop>
  <LinksUpToDate>false</LinksUpToDate>
  <CharactersWithSpaces>237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2018-09-12T02:40:00Z</dcterms:created>
  <dc:creator>lenovo</dc:creator>
  <cp:lastModifiedBy>Administrator</cp:lastModifiedBy>
  <dcterms:modified xsi:type="dcterms:W3CDTF">2019-09-14T11:45:43Z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