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9C" w:rsidRPr="007C5ECD" w:rsidRDefault="00EF0C9C" w:rsidP="007C5ECD">
      <w:pPr>
        <w:spacing w:line="24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7C5ECD">
        <w:rPr>
          <w:rFonts w:asciiTheme="minorEastAsia" w:hAnsiTheme="minorEastAsia" w:hint="eastAsia"/>
          <w:b/>
          <w:sz w:val="32"/>
          <w:szCs w:val="32"/>
        </w:rPr>
        <w:t>陈如平：以人的培养为出发点，未来教育的价值离不开三大要素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350E2067" wp14:editId="79FDCE5B">
                <wp:extent cx="304800" cy="304800"/>
                <wp:effectExtent l="0" t="0" r="0" b="0"/>
                <wp:docPr id="5" name="矩形 5" descr="https://mmbiz.qpic.cn/mmbiz_png/XvFBFOWRL6J5B7WYLiaDHNwIrBBzglRyuwjZhdA03HXYwK4ZC6FuibO11LCiafjkP7qicmZgZAz7eeRhUGeJZtqwo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6" alt="说明: https://mmbiz.qpic.cn/mmbiz_png/XvFBFOWRL6J5B7WYLiaDHNwIrBBzglRyuwjZhdA03HXYwK4ZC6FuibO11LCiafjkP7qicmZgZAz7eeRhUGeJZtqwow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KT9aFsDAAB5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我们研究未来教育，前提一定要认清"本体"是什么，所以未来教育的价值首先体现在人的培养上。</w:t>
      </w:r>
      <w:bookmarkStart w:id="0" w:name="_GoBack"/>
      <w:bookmarkEnd w:id="0"/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在第三届学校基础教育创新发展研讨会（深圳站）上，中国教育科学研究院基础教育研究中心主任陈如平，围绕未来学校的价值，提出了在建设未来学校的过程当中应该注意哪些问题，并分享了自己的建议和想法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陈如平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中国教育科学研究院基础教育研究中心主任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未来学校在哪里？未来教育究竟是什么？未来教育的价值又体现在哪些方面？随着未来学校形态变革的不断推进，当中的困惑也一直伴随着我们探索的脚步。下面，我将从三个方面来分享对未来教育价值的思考。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教育价值体现在人的培养上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在今年的全国教育大会上，总书记明确提出，“培养什么人是教育的首要问题”。我们研究未来教育，前提一定要认清“本体”是什么，所以未来教育的价值首先体现在人的培养上，必须正视和回答为什么培养人、怎么培养人、由</w:t>
      </w:r>
      <w:proofErr w:type="gramStart"/>
      <w:r w:rsidRPr="00EF0C9C">
        <w:rPr>
          <w:rFonts w:asciiTheme="minorEastAsia" w:hAnsiTheme="minorEastAsia" w:hint="eastAsia"/>
          <w:sz w:val="24"/>
          <w:szCs w:val="24"/>
        </w:rPr>
        <w:t>谁培养</w:t>
      </w:r>
      <w:proofErr w:type="gramEnd"/>
      <w:r w:rsidRPr="00EF0C9C">
        <w:rPr>
          <w:rFonts w:asciiTheme="minorEastAsia" w:hAnsiTheme="minorEastAsia" w:hint="eastAsia"/>
          <w:sz w:val="24"/>
          <w:szCs w:val="24"/>
        </w:rPr>
        <w:t>人的问题，这与教育的目标和方向紧密相关。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 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学理上的四种教育价值表现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我们谈教育价值，说的是教育对任何社会的意义或作用。从学理层面分析，它可以有四种价值表现。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第一，教育的工具价值和内在价值。毫无疑问，内在价值与教育的价值是契合的，谈的是教育根本任务、教育使命以及学校本位、学校本职、教师本分的问题。在人的培养这一问题上，要更多的从身心角度发展来看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第二，教育的理想价值和现实价值。目前学校的评价导向一直聚焦在成绩上，而教育的现实价值更多的表现为：已经解决了什么，培养了哪些素养，教了哪些有用的知识，在学生综合素质培养上面我们做了多少。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第三，教育产品价值和教育过程价值。我认为在教育中，过程比结果更重要。教育过程价值讲的是通过哪些方式和手段甚至技术来实现育人目标，而不是追求人最终在社会上的贡献价值。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第四，教育中的价值和教育的价值。前者谈到的是我们追求的价值取向、确定的目标和方向是什么的问题，而教育的价值本身更多的是通过对人的培养，最后我们实现教育的现实与理想之间的融合。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 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lastRenderedPageBreak/>
        <w:t>教育中的三大价值观失落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目前的学校教育中，有三大问题值得我们重视并深思。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第一，市场与资本的冲击，导致“拜金主义”。近日国务院出台了关于学前规范的文件，在某种意义上来讲是一种拨乱反正、矫枉过正的做法，回归到教育本身，更好的完成教育本分的问题。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第二，基础教育体制性缺陷，导致“功利主义”。具体表现为哪个有用就学，这不是完整的、科学的、合理的教育体制。在某种程度上，通过良知的教育来引导社会、引导家长，科学的、理性的认识教育问题，十为必要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第三，全球化多元价值观的碰撞，导致“个人主义”。这要求我们用历史的眼光、比较的方法、联系的观点来看待教育当中的个人主义。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 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总书记对这些问题很重视，在全国教育大会上，从9大方面诠释了德智体美劳全面培养的问题。在未来教育、未来学校建设以及推进未来学校的实验过程中，都需要我们认真去落实。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联合国教科文组织的报告《教育——财富蕴藏其中》中，谈及教育价值：“教育应该促进每个人的全面发展，即身心、智力、敏感性、审美意识、个人责任感、精神价值等方面的发展。”这些问题恰恰是在新时代的背景下、以及在全国教育大会之后，我们要在学校的改革和发展过程中、在推进教育现代化的过程中进行重点推进的领域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此外，在整个教育中，不能仅仅停留在分数、成绩、教材、几个活动、几个特色上，还需要加大力度去拓展，尤其要瞄准未来社会、未来经济、未来技术发展中最前沿的东西。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8E26914" wp14:editId="40E5ED05">
                <wp:extent cx="304800" cy="304800"/>
                <wp:effectExtent l="0" t="0" r="0" b="0"/>
                <wp:docPr id="2" name="矩形 2" descr="https://mmbiz.qpic.cn/mmbiz_png/XvFBFOWRL6J5B7WYLiaDHNwIrBBzglRyuDLQk0hscl4gN0RIHZ4YTNVxVeGOj6ziboOlaRRXEHJHYnVBVDPlibdL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https://mmbiz.qpic.cn/mmbiz_png/XvFBFOWRL6J5B7WYLiaDHNwIrBBzglRyuDLQk0hscl4gN0RIHZ4YTNVxVeGOj6ziboOlaRRXEHJHYnVBVDPlibdLw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evAwVsDAAB4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教育价值取决于课程的建设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学校和教育发展的形态主要体现在课程形态和课程变革上，一所学校提供的课程，最终对人的培养、以及对这所学校培养人有着直接的影响。所以，未来教育的价值大小，取决于课程的供给水平和实现质量。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教育的核心是课程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课程是国家意志的体现、是教育工作的核心和依据、是学生成长成才的保障。所以，课程非常重要，是学校教育的核心要素，课程建设也是学校工作的关键领域。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美国课程论专家菲利普·泰勒指出：“课程是教育事业的核心，是教育运行的手段。”因此在未来学校的发展当中，我们一定要建立一种未来课程的意识，形成独有的未来学校发展的观念。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 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课程的核心是人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学校的课程建设一定要围绕“培养什么样的人”展开，要站在“整体育人”的高度去设计课程体系，因为课程的核心是人，课程建设的逻辑起点是促进学生全面发展。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lastRenderedPageBreak/>
        <w:t>在学校的课程改革建设中，存在基本的内在逻辑：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逻辑一是学校要培养什么样的人，所以学校要提供相应的课程；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逻辑二是由于学校提供并实施了这样的课程，所以培养出学校要培养的人。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这是一个完整的逻辑，在进行课程建设当中，两个循环要形成回路。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其中，学校育人目标的概括、提炼和设计是一项关键工作。这个工作蕴含三个问题，第一是学校想要什么；第二是学校能够培养出什么样的人；第三是学校是否真正培养了想要培养的人。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对这三个问题，一定要做系统的、清晰的、具体的梳理、描述甚至阐释。要从每所学校现有的基础、地域文化、历史传统、文化、生源结构等方面认真思考，将人变成这所学校培养的人。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 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课程体系的“三化”路径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在课程建设过程当中，要提出“三化”路径，尽可能将课程理论落在可操作化的层面。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第一是教育内容“课程化”。围绕育人目标，要把学生应该学的、必须学的知识、技能、能力以及相关的学习素质课程化。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第二是核心素养“校本化”。要明确哪些是学校必须学的、哪些是学校可以提供的。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第三是课程结构“体系化”。当育人目标被描述解释清楚之后，接着把它转化为学校课程目标，再根据课程目标来选择相适应的一些内容，最后把这些内容进行逻辑分析，形成一个结构化的课程图谱，用这个图谱来反映学校课程体系设计的总体思路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在这个过程当中，学校需要做很多工作。比如“课程化”，必须要按照课程的规范、设计路径、方式手段来完成。此外，还有三项具体任务亟待落实：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/>
          <w:sz w:val="24"/>
          <w:szCs w:val="24"/>
        </w:rPr>
        <w:t>第一，围绕课程建设和发展，编制学校的课程建设规划方案；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/>
          <w:sz w:val="24"/>
          <w:szCs w:val="24"/>
        </w:rPr>
        <w:t>第二，每一门课程都要编制课程指导纲要，或者课程标准、活动建议；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/>
          <w:sz w:val="24"/>
          <w:szCs w:val="24"/>
        </w:rPr>
        <w:t>第三，要选用、编写教材或活动方案，将课程实体化、教材化、活动化。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在课程的整体推进中，我们需要关注近年来出现的五种新变化，包括学科课程基地化、功能教室主题化、学习空间场馆化、特色课程博物馆化、校本课程乡土化。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4FC2C0F7" wp14:editId="7D71B000">
                <wp:extent cx="304800" cy="304800"/>
                <wp:effectExtent l="0" t="0" r="0" b="0"/>
                <wp:docPr id="1" name="矩形 1" descr="https://mmbiz.qpic.cn/mmbiz_png/XvFBFOWRL6J5B7WYLiaDHNwIrBBzglRyuDLQk0hscl4gN0RIHZ4YTNVxVeGOj6ziboOlaRRXEHJHYnVBVDPlibdL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s://mmbiz.qpic.cn/mmbiz_png/XvFBFOWRL6J5B7WYLiaDHNwIrBBzglRyuDLQk0hscl4gN0RIHZ4YTNVxVeGOj6ziboOlaRRXEHJHYnVBVDPlibdLw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ksYfdZAwAAeA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教育价值最终由课堂教学实现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未来教育的价值最终通过课堂来实现，我们必须要抓牢课堂教学这一中心环节。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 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课堂教学的四种价值要素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其中，影响课堂教学质量和效率因素有很多，一般在研究课堂的时候，会分成四方面要素来看。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一是课堂认识。这是一种课堂观念，比如说课堂里有哪些要素，除了学生、教师、教材、教法手段等，在课堂当中还可以引申出许多新的要素。要素越多，思路就越开阔，在改革的过程当中就能够更好的抓住课堂教学改革的要害。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二是师生主体。在课堂当中，应该怎样理解、认识教师的角色行为或教师的地位作用。很多时候我们把学生放在主体位置，但实际上在进行课堂研究的时候未必是这样。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三是教学过程。可以按照几个环节，在每个环节里面确定目标、内容、情景、方式方法、手段、技术等等，来完成教学过程的推进。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四是课堂价值。课堂结束后，老师感觉如何？老师在授课的时候解决了什么问题？老师是否找到了一种好的交流方式？这些都涉及到课堂的价值问题。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 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课堂价值中的思维训练</w:t>
      </w:r>
      <w:r w:rsidRPr="00EF0C9C">
        <w:rPr>
          <w:rFonts w:asciiTheme="minorEastAsia" w:hAnsiTheme="minorEastAsia" w:hint="eastAsia"/>
          <w:sz w:val="24"/>
          <w:szCs w:val="24"/>
        </w:rPr>
        <w:br/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这些年来，我们越来越关注价值当中的思维训练，而不是仅仅停留在知识的传授水平。教育目标分类学中，从记忆到创造之间有6级水平。需要思考的是，在教学和教学落实的过程当中，我们处于哪个水平。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去年，韦伯提出“知识深度（DOK理论）”，这套理论有利于落实目标分类学的设计，整个DOK至少有4个层次。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1</w:t>
      </w:r>
      <w:r w:rsidRPr="00EF0C9C">
        <w:rPr>
          <w:rFonts w:asciiTheme="minorEastAsia" w:hAnsiTheme="minorEastAsia"/>
          <w:sz w:val="24"/>
          <w:szCs w:val="24"/>
        </w:rPr>
        <w:t>第一个水平称之为回忆和重视，要求学生能够对事实、定义、用语，或简单过程以及简单步骤和流程的应用，通常只需要一步思维活动。</w:t>
      </w:r>
    </w:p>
    <w:p w:rsidR="006E5624" w:rsidRDefault="006E5624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2</w:t>
      </w:r>
      <w:r w:rsidRPr="00EF0C9C">
        <w:rPr>
          <w:rFonts w:asciiTheme="minorEastAsia" w:hAnsiTheme="minorEastAsia"/>
          <w:sz w:val="24"/>
          <w:szCs w:val="24"/>
        </w:rPr>
        <w:t>第二个是技能和概念，超越知识回忆和重现的思考，观察并</w:t>
      </w:r>
      <w:proofErr w:type="gramStart"/>
      <w:r w:rsidRPr="00EF0C9C">
        <w:rPr>
          <w:rFonts w:asciiTheme="minorEastAsia" w:hAnsiTheme="minorEastAsia"/>
          <w:sz w:val="24"/>
          <w:szCs w:val="24"/>
        </w:rPr>
        <w:t>作出</w:t>
      </w:r>
      <w:proofErr w:type="gramEnd"/>
      <w:r w:rsidRPr="00EF0C9C">
        <w:rPr>
          <w:rFonts w:asciiTheme="minorEastAsia" w:hAnsiTheme="minorEastAsia"/>
          <w:sz w:val="24"/>
          <w:szCs w:val="24"/>
        </w:rPr>
        <w:t>推论和解释。</w:t>
      </w:r>
    </w:p>
    <w:p w:rsidR="006E5624" w:rsidRDefault="006E5624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3</w:t>
      </w:r>
      <w:r w:rsidRPr="00EF0C9C">
        <w:rPr>
          <w:rFonts w:asciiTheme="minorEastAsia" w:hAnsiTheme="minorEastAsia"/>
          <w:sz w:val="24"/>
          <w:szCs w:val="24"/>
        </w:rPr>
        <w:t>第三个是策略性思考和推理，包括复杂和抽象的甚至逻辑推理的认知需求，常常需要多步的思维过程。</w:t>
      </w:r>
    </w:p>
    <w:p w:rsidR="006E5624" w:rsidRDefault="006E5624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4</w:t>
      </w:r>
      <w:r w:rsidRPr="00EF0C9C">
        <w:rPr>
          <w:rFonts w:asciiTheme="minorEastAsia" w:hAnsiTheme="minorEastAsia"/>
          <w:sz w:val="24"/>
          <w:szCs w:val="24"/>
        </w:rPr>
        <w:t>第四个是拓展性思考，需要高阶的认知行为，涉及到复杂的概念和跨学科领域的思考。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在学科教学当中如何落实DOK理论，需要我们对教学作进一步的改进。特别是围绕着思维能力的训练，要纳入到整个课堂教学的框架中去。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 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最后，在未来教育中，技术创新很重要，但最终还是要决定于应用它的人以及实际的应用水平。因此，一方面要提高教师对技术运用的熟练程度和应用水平，另一方面要在传统教学手段和新技术之间不断进行融合。与此同时，我认为还要考虑整个传统教学手段当中的应有价值和内在价值。</w:t>
      </w: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EF0C9C" w:rsidRPr="00EF0C9C" w:rsidRDefault="00EF0C9C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EF0C9C">
        <w:rPr>
          <w:rFonts w:asciiTheme="minorEastAsia" w:hAnsiTheme="minorEastAsia" w:hint="eastAsia"/>
          <w:sz w:val="24"/>
          <w:szCs w:val="24"/>
        </w:rPr>
        <w:t>总体来说，技术、新技术、工具、新的方式方法终究只是一种手段，手段是为目的服务的，新技术的使用关键还是要看最终培养什么样的人、是否能为实现这个目标做出努力。</w:t>
      </w:r>
    </w:p>
    <w:p w:rsidR="00A21EF1" w:rsidRPr="00EF0C9C" w:rsidRDefault="00A21EF1" w:rsidP="007C5ECD">
      <w:pPr>
        <w:spacing w:line="240" w:lineRule="atLeast"/>
        <w:rPr>
          <w:rFonts w:asciiTheme="minorEastAsia" w:hAnsiTheme="minorEastAsia"/>
          <w:sz w:val="24"/>
          <w:szCs w:val="24"/>
        </w:rPr>
      </w:pPr>
    </w:p>
    <w:sectPr w:rsidR="00A21EF1" w:rsidRPr="00EF0C9C" w:rsidSect="007C5E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5C" w:rsidRDefault="00954D5C" w:rsidP="007C5ECD">
      <w:r>
        <w:separator/>
      </w:r>
    </w:p>
  </w:endnote>
  <w:endnote w:type="continuationSeparator" w:id="0">
    <w:p w:rsidR="00954D5C" w:rsidRDefault="00954D5C" w:rsidP="007C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5C" w:rsidRDefault="00954D5C" w:rsidP="007C5ECD">
      <w:r>
        <w:separator/>
      </w:r>
    </w:p>
  </w:footnote>
  <w:footnote w:type="continuationSeparator" w:id="0">
    <w:p w:rsidR="00954D5C" w:rsidRDefault="00954D5C" w:rsidP="007C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2903"/>
    <w:multiLevelType w:val="multilevel"/>
    <w:tmpl w:val="10748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9C"/>
    <w:rsid w:val="0000066A"/>
    <w:rsid w:val="0002279C"/>
    <w:rsid w:val="00062A97"/>
    <w:rsid w:val="0007027F"/>
    <w:rsid w:val="00083581"/>
    <w:rsid w:val="000D3432"/>
    <w:rsid w:val="000F51BB"/>
    <w:rsid w:val="00145F45"/>
    <w:rsid w:val="00155184"/>
    <w:rsid w:val="00167C46"/>
    <w:rsid w:val="001777BC"/>
    <w:rsid w:val="0019474C"/>
    <w:rsid w:val="001B0232"/>
    <w:rsid w:val="001B2D48"/>
    <w:rsid w:val="001C1BBA"/>
    <w:rsid w:val="001E768F"/>
    <w:rsid w:val="00230E83"/>
    <w:rsid w:val="00242134"/>
    <w:rsid w:val="002433D9"/>
    <w:rsid w:val="00264AFB"/>
    <w:rsid w:val="0027408A"/>
    <w:rsid w:val="002B1D54"/>
    <w:rsid w:val="002B27E7"/>
    <w:rsid w:val="002C17D2"/>
    <w:rsid w:val="002C2DE9"/>
    <w:rsid w:val="002C7525"/>
    <w:rsid w:val="002D7A2C"/>
    <w:rsid w:val="00321187"/>
    <w:rsid w:val="00336495"/>
    <w:rsid w:val="00350295"/>
    <w:rsid w:val="003536CA"/>
    <w:rsid w:val="00354C1C"/>
    <w:rsid w:val="003639D7"/>
    <w:rsid w:val="0037317B"/>
    <w:rsid w:val="00391FDE"/>
    <w:rsid w:val="003A2743"/>
    <w:rsid w:val="00400114"/>
    <w:rsid w:val="004128FD"/>
    <w:rsid w:val="00420372"/>
    <w:rsid w:val="00422749"/>
    <w:rsid w:val="00443C57"/>
    <w:rsid w:val="00446E1C"/>
    <w:rsid w:val="004604D0"/>
    <w:rsid w:val="00461F2C"/>
    <w:rsid w:val="004621FA"/>
    <w:rsid w:val="0046228F"/>
    <w:rsid w:val="004932B8"/>
    <w:rsid w:val="004A2514"/>
    <w:rsid w:val="004D7A81"/>
    <w:rsid w:val="004E27B9"/>
    <w:rsid w:val="004F1F2A"/>
    <w:rsid w:val="00502638"/>
    <w:rsid w:val="005119B9"/>
    <w:rsid w:val="00517343"/>
    <w:rsid w:val="005258D6"/>
    <w:rsid w:val="005268F3"/>
    <w:rsid w:val="00531019"/>
    <w:rsid w:val="00543874"/>
    <w:rsid w:val="005613C3"/>
    <w:rsid w:val="005736CC"/>
    <w:rsid w:val="005941DF"/>
    <w:rsid w:val="005A254C"/>
    <w:rsid w:val="005A7F2B"/>
    <w:rsid w:val="005D1707"/>
    <w:rsid w:val="005E23BD"/>
    <w:rsid w:val="005F6F13"/>
    <w:rsid w:val="0061429F"/>
    <w:rsid w:val="00652151"/>
    <w:rsid w:val="006639A9"/>
    <w:rsid w:val="006D7FD2"/>
    <w:rsid w:val="006E5624"/>
    <w:rsid w:val="006F0558"/>
    <w:rsid w:val="007115C4"/>
    <w:rsid w:val="007170F1"/>
    <w:rsid w:val="00724EC9"/>
    <w:rsid w:val="00737442"/>
    <w:rsid w:val="00753D34"/>
    <w:rsid w:val="0076232E"/>
    <w:rsid w:val="00767BA2"/>
    <w:rsid w:val="00771019"/>
    <w:rsid w:val="007748A8"/>
    <w:rsid w:val="007765DF"/>
    <w:rsid w:val="00793912"/>
    <w:rsid w:val="007B7D0C"/>
    <w:rsid w:val="007C5ECD"/>
    <w:rsid w:val="00802165"/>
    <w:rsid w:val="008112E0"/>
    <w:rsid w:val="008200EF"/>
    <w:rsid w:val="0083139D"/>
    <w:rsid w:val="00840DD0"/>
    <w:rsid w:val="008459B7"/>
    <w:rsid w:val="00857321"/>
    <w:rsid w:val="008770BF"/>
    <w:rsid w:val="00877C26"/>
    <w:rsid w:val="00881A89"/>
    <w:rsid w:val="0089113C"/>
    <w:rsid w:val="008A022F"/>
    <w:rsid w:val="008A2BCE"/>
    <w:rsid w:val="008B6E6E"/>
    <w:rsid w:val="00902BF3"/>
    <w:rsid w:val="009111A2"/>
    <w:rsid w:val="00931B90"/>
    <w:rsid w:val="009526FF"/>
    <w:rsid w:val="00954D5C"/>
    <w:rsid w:val="0098605B"/>
    <w:rsid w:val="009E0ADC"/>
    <w:rsid w:val="009E7170"/>
    <w:rsid w:val="00A13678"/>
    <w:rsid w:val="00A14236"/>
    <w:rsid w:val="00A21EF1"/>
    <w:rsid w:val="00A32B37"/>
    <w:rsid w:val="00A45223"/>
    <w:rsid w:val="00A5046B"/>
    <w:rsid w:val="00A559DD"/>
    <w:rsid w:val="00A63E1A"/>
    <w:rsid w:val="00A646C4"/>
    <w:rsid w:val="00A666A5"/>
    <w:rsid w:val="00A72A3E"/>
    <w:rsid w:val="00A755D5"/>
    <w:rsid w:val="00A866FD"/>
    <w:rsid w:val="00A92EE0"/>
    <w:rsid w:val="00A978EB"/>
    <w:rsid w:val="00AA0C05"/>
    <w:rsid w:val="00AA6309"/>
    <w:rsid w:val="00AC3E13"/>
    <w:rsid w:val="00AD24F1"/>
    <w:rsid w:val="00AE05E6"/>
    <w:rsid w:val="00AE0AD0"/>
    <w:rsid w:val="00AF2911"/>
    <w:rsid w:val="00AF4528"/>
    <w:rsid w:val="00B07FC8"/>
    <w:rsid w:val="00B14F20"/>
    <w:rsid w:val="00B1766D"/>
    <w:rsid w:val="00B51455"/>
    <w:rsid w:val="00B70A5C"/>
    <w:rsid w:val="00B81FE5"/>
    <w:rsid w:val="00B90AC4"/>
    <w:rsid w:val="00B93ABB"/>
    <w:rsid w:val="00B93B8B"/>
    <w:rsid w:val="00BA26D9"/>
    <w:rsid w:val="00BB00F6"/>
    <w:rsid w:val="00BB79F2"/>
    <w:rsid w:val="00BD0B41"/>
    <w:rsid w:val="00BD4C61"/>
    <w:rsid w:val="00BF3FDD"/>
    <w:rsid w:val="00C11923"/>
    <w:rsid w:val="00C14AE9"/>
    <w:rsid w:val="00C208DD"/>
    <w:rsid w:val="00C34FA3"/>
    <w:rsid w:val="00C51918"/>
    <w:rsid w:val="00C92BAD"/>
    <w:rsid w:val="00CB4D28"/>
    <w:rsid w:val="00CC5008"/>
    <w:rsid w:val="00CC6C11"/>
    <w:rsid w:val="00CD1639"/>
    <w:rsid w:val="00CD5874"/>
    <w:rsid w:val="00CE26C2"/>
    <w:rsid w:val="00CE34D2"/>
    <w:rsid w:val="00CE75F4"/>
    <w:rsid w:val="00D26AF7"/>
    <w:rsid w:val="00D27458"/>
    <w:rsid w:val="00D303E5"/>
    <w:rsid w:val="00D51E36"/>
    <w:rsid w:val="00D553EA"/>
    <w:rsid w:val="00D71DF6"/>
    <w:rsid w:val="00D73F77"/>
    <w:rsid w:val="00DA2712"/>
    <w:rsid w:val="00DA7D5C"/>
    <w:rsid w:val="00DB2189"/>
    <w:rsid w:val="00DB5408"/>
    <w:rsid w:val="00DC4069"/>
    <w:rsid w:val="00DD58D9"/>
    <w:rsid w:val="00E11FC6"/>
    <w:rsid w:val="00E33CBC"/>
    <w:rsid w:val="00E86763"/>
    <w:rsid w:val="00E944D5"/>
    <w:rsid w:val="00E95F11"/>
    <w:rsid w:val="00EA5C8D"/>
    <w:rsid w:val="00EB7D1F"/>
    <w:rsid w:val="00EC6835"/>
    <w:rsid w:val="00ED3A39"/>
    <w:rsid w:val="00EE0CFB"/>
    <w:rsid w:val="00EE341E"/>
    <w:rsid w:val="00EE6F7F"/>
    <w:rsid w:val="00EF0C9C"/>
    <w:rsid w:val="00F15724"/>
    <w:rsid w:val="00F339E4"/>
    <w:rsid w:val="00F34A9B"/>
    <w:rsid w:val="00F67E6D"/>
    <w:rsid w:val="00FA6518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0C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F0C9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F0C9C"/>
  </w:style>
  <w:style w:type="character" w:customStyle="1" w:styleId="apple-converted-space">
    <w:name w:val="apple-converted-space"/>
    <w:basedOn w:val="a0"/>
    <w:rsid w:val="00EF0C9C"/>
  </w:style>
  <w:style w:type="character" w:styleId="a3">
    <w:name w:val="Hyperlink"/>
    <w:basedOn w:val="a0"/>
    <w:uiPriority w:val="99"/>
    <w:unhideWhenUsed/>
    <w:rsid w:val="00EF0C9C"/>
    <w:rPr>
      <w:color w:val="0000FF"/>
      <w:u w:val="single"/>
    </w:rPr>
  </w:style>
  <w:style w:type="character" w:styleId="a4">
    <w:name w:val="Emphasis"/>
    <w:basedOn w:val="a0"/>
    <w:uiPriority w:val="20"/>
    <w:qFormat/>
    <w:rsid w:val="00EF0C9C"/>
    <w:rPr>
      <w:i/>
      <w:iCs/>
    </w:rPr>
  </w:style>
  <w:style w:type="paragraph" w:styleId="a5">
    <w:name w:val="Normal (Web)"/>
    <w:basedOn w:val="a"/>
    <w:uiPriority w:val="99"/>
    <w:semiHidden/>
    <w:unhideWhenUsed/>
    <w:rsid w:val="00EF0C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0C9C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EF0C9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F0C9C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7C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C5ECD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C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7C5E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0C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F0C9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F0C9C"/>
  </w:style>
  <w:style w:type="character" w:customStyle="1" w:styleId="apple-converted-space">
    <w:name w:val="apple-converted-space"/>
    <w:basedOn w:val="a0"/>
    <w:rsid w:val="00EF0C9C"/>
  </w:style>
  <w:style w:type="character" w:styleId="a3">
    <w:name w:val="Hyperlink"/>
    <w:basedOn w:val="a0"/>
    <w:uiPriority w:val="99"/>
    <w:unhideWhenUsed/>
    <w:rsid w:val="00EF0C9C"/>
    <w:rPr>
      <w:color w:val="0000FF"/>
      <w:u w:val="single"/>
    </w:rPr>
  </w:style>
  <w:style w:type="character" w:styleId="a4">
    <w:name w:val="Emphasis"/>
    <w:basedOn w:val="a0"/>
    <w:uiPriority w:val="20"/>
    <w:qFormat/>
    <w:rsid w:val="00EF0C9C"/>
    <w:rPr>
      <w:i/>
      <w:iCs/>
    </w:rPr>
  </w:style>
  <w:style w:type="paragraph" w:styleId="a5">
    <w:name w:val="Normal (Web)"/>
    <w:basedOn w:val="a"/>
    <w:uiPriority w:val="99"/>
    <w:semiHidden/>
    <w:unhideWhenUsed/>
    <w:rsid w:val="00EF0C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0C9C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EF0C9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F0C9C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7C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C5ECD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C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7C5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7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2019-10-17T07:31:00Z</cp:lastPrinted>
  <dcterms:created xsi:type="dcterms:W3CDTF">2018-12-21T04:03:00Z</dcterms:created>
  <dcterms:modified xsi:type="dcterms:W3CDTF">2019-10-17T07:31:00Z</dcterms:modified>
</cp:coreProperties>
</file>