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44"/>
          <w:szCs w:val="44"/>
        </w:rPr>
      </w:pPr>
      <w:r>
        <w:rPr>
          <w:rFonts w:ascii="宋体" w:cs="宋体" w:hAnsi="宋体" w:eastAsia="宋体"/>
          <w:b w:val="1"/>
          <w:bCs w:val="1"/>
          <w:sz w:val="44"/>
          <w:szCs w:val="44"/>
          <w:rtl w:val="0"/>
          <w:lang w:val="zh-TW" w:eastAsia="zh-TW"/>
        </w:rPr>
        <w:t>市</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南</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区</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教</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育</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科</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学</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规</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划</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课</w:t>
      </w:r>
      <w:r>
        <w:rPr>
          <w:rFonts w:ascii="Times New Roman" w:hAnsi="Times New Roman"/>
          <w:b w:val="1"/>
          <w:bCs w:val="1"/>
          <w:sz w:val="44"/>
          <w:szCs w:val="44"/>
          <w:rtl w:val="0"/>
          <w:lang w:val="en-US"/>
        </w:rPr>
        <w:t xml:space="preserve"> </w:t>
      </w:r>
      <w:r>
        <w:rPr>
          <w:rFonts w:ascii="宋体" w:cs="宋体" w:hAnsi="宋体" w:eastAsia="宋体"/>
          <w:b w:val="1"/>
          <w:bCs w:val="1"/>
          <w:sz w:val="44"/>
          <w:szCs w:val="44"/>
          <w:rtl w:val="0"/>
          <w:lang w:val="zh-TW" w:eastAsia="zh-TW"/>
        </w:rPr>
        <w:t>题</w:t>
      </w:r>
    </w:p>
    <w:p>
      <w:pPr>
        <w:pStyle w:val="Normal.0"/>
        <w:jc w:val="center"/>
        <w:rPr>
          <w:b w:val="1"/>
          <w:bCs w:val="1"/>
          <w:sz w:val="44"/>
          <w:szCs w:val="44"/>
        </w:rPr>
      </w:pPr>
    </w:p>
    <w:p>
      <w:pPr>
        <w:pStyle w:val="Normal.0"/>
        <w:jc w:val="center"/>
        <w:rPr>
          <w:b w:val="1"/>
          <w:bCs w:val="1"/>
          <w:sz w:val="72"/>
          <w:szCs w:val="72"/>
        </w:rPr>
      </w:pPr>
      <w:r>
        <w:rPr>
          <w:rFonts w:ascii="宋体" w:cs="宋体" w:hAnsi="宋体" w:eastAsia="宋体"/>
          <w:b w:val="1"/>
          <w:bCs w:val="1"/>
          <w:sz w:val="72"/>
          <w:szCs w:val="72"/>
          <w:rtl w:val="0"/>
          <w:lang w:val="zh-TW" w:eastAsia="zh-TW"/>
        </w:rPr>
        <w:t>中</w:t>
      </w:r>
      <w:r>
        <w:rPr>
          <w:rFonts w:ascii="Times New Roman" w:hAnsi="Times New Roman"/>
          <w:b w:val="1"/>
          <w:bCs w:val="1"/>
          <w:sz w:val="72"/>
          <w:szCs w:val="72"/>
          <w:rtl w:val="0"/>
          <w:lang w:val="en-US"/>
        </w:rPr>
        <w:t xml:space="preserve"> </w:t>
      </w:r>
      <w:r>
        <w:rPr>
          <w:rFonts w:ascii="宋体" w:cs="宋体" w:hAnsi="宋体" w:eastAsia="宋体"/>
          <w:b w:val="1"/>
          <w:bCs w:val="1"/>
          <w:sz w:val="72"/>
          <w:szCs w:val="72"/>
          <w:rtl w:val="0"/>
          <w:lang w:val="zh-TW" w:eastAsia="zh-TW"/>
        </w:rPr>
        <w:t>期</w:t>
      </w:r>
      <w:r>
        <w:rPr>
          <w:rFonts w:ascii="Times New Roman" w:hAnsi="Times New Roman"/>
          <w:b w:val="1"/>
          <w:bCs w:val="1"/>
          <w:sz w:val="72"/>
          <w:szCs w:val="72"/>
          <w:rtl w:val="0"/>
          <w:lang w:val="en-US"/>
        </w:rPr>
        <w:t xml:space="preserve"> </w:t>
      </w:r>
      <w:r>
        <w:rPr>
          <w:rFonts w:ascii="宋体" w:cs="宋体" w:hAnsi="宋体" w:eastAsia="宋体"/>
          <w:b w:val="1"/>
          <w:bCs w:val="1"/>
          <w:sz w:val="72"/>
          <w:szCs w:val="72"/>
          <w:rtl w:val="0"/>
          <w:lang w:val="zh-TW" w:eastAsia="zh-TW"/>
        </w:rPr>
        <w:t>报</w:t>
      </w:r>
      <w:r>
        <w:rPr>
          <w:rFonts w:ascii="Times New Roman" w:hAnsi="Times New Roman"/>
          <w:b w:val="1"/>
          <w:bCs w:val="1"/>
          <w:sz w:val="72"/>
          <w:szCs w:val="72"/>
          <w:rtl w:val="0"/>
          <w:lang w:val="en-US"/>
        </w:rPr>
        <w:t xml:space="preserve"> </w:t>
      </w:r>
      <w:r>
        <w:rPr>
          <w:rFonts w:ascii="宋体" w:cs="宋体" w:hAnsi="宋体" w:eastAsia="宋体"/>
          <w:b w:val="1"/>
          <w:bCs w:val="1"/>
          <w:sz w:val="72"/>
          <w:szCs w:val="72"/>
          <w:rtl w:val="0"/>
          <w:lang w:val="zh-TW" w:eastAsia="zh-TW"/>
        </w:rPr>
        <w:t>告</w:t>
      </w:r>
    </w:p>
    <w:p>
      <w:pPr>
        <w:pStyle w:val="Normal.0"/>
        <w:jc w:val="center"/>
        <w:rPr>
          <w:b w:val="1"/>
          <w:bCs w:val="1"/>
          <w:sz w:val="44"/>
          <w:szCs w:val="44"/>
        </w:rPr>
      </w:pPr>
    </w:p>
    <w:p>
      <w:pPr>
        <w:pStyle w:val="Normal.0"/>
        <w:jc w:val="center"/>
        <w:rPr>
          <w:b w:val="1"/>
          <w:bCs w:val="1"/>
          <w:sz w:val="44"/>
          <w:szCs w:val="44"/>
        </w:rPr>
      </w:pPr>
    </w:p>
    <w:p>
      <w:pPr>
        <w:pStyle w:val="Normal.0"/>
        <w:jc w:val="center"/>
        <w:rPr>
          <w:b w:val="1"/>
          <w:bCs w:val="1"/>
          <w:sz w:val="44"/>
          <w:szCs w:val="44"/>
        </w:rPr>
      </w:pPr>
    </w:p>
    <w:p>
      <w:pPr>
        <w:pStyle w:val="Normal.0"/>
        <w:rPr>
          <w:b w:val="1"/>
          <w:bCs w:val="1"/>
          <w:sz w:val="44"/>
          <w:szCs w:val="44"/>
        </w:rPr>
      </w:pPr>
      <w:r>
        <w:rPr>
          <w:rFonts w:ascii="Times New Roman" w:hAnsi="Times New Roman" w:eastAsia="Arial Unicode MS"/>
          <w:b w:val="1"/>
          <w:bCs w:val="1"/>
          <w:sz w:val="44"/>
          <w:szCs w:val="44"/>
          <w:rtl w:val="0"/>
          <w:lang w:val="en-US"/>
        </w:rPr>
        <w:t xml:space="preserve">    </w:t>
      </w:r>
    </w:p>
    <w:p>
      <w:pPr>
        <w:pStyle w:val="Normal.0"/>
        <w:spacing w:line="360" w:lineRule="exact"/>
        <w:ind w:firstLine="900"/>
        <w:rPr>
          <w:rFonts w:ascii="宋体" w:cs="宋体" w:hAnsi="宋体" w:eastAsia="宋体"/>
          <w:spacing w:val="30"/>
          <w:sz w:val="30"/>
          <w:szCs w:val="30"/>
          <w:u w:val="single"/>
        </w:rPr>
      </w:pPr>
      <w:r>
        <w:rPr>
          <w:rFonts w:ascii="宋体" w:cs="宋体" w:hAnsi="宋体" w:eastAsia="宋体"/>
          <w:spacing w:val="30"/>
          <w:sz w:val="30"/>
          <w:szCs w:val="30"/>
          <w:rtl w:val="0"/>
          <w:lang w:val="zh-TW" w:eastAsia="zh-TW"/>
        </w:rPr>
        <w:t>课题主管单位</w:t>
      </w:r>
      <w:r>
        <w:rPr>
          <w:rFonts w:ascii="宋体" w:cs="宋体" w:hAnsi="宋体" w:eastAsia="宋体"/>
          <w:spacing w:val="30"/>
          <w:sz w:val="30"/>
          <w:szCs w:val="30"/>
          <w:rtl w:val="0"/>
          <w:lang w:val="en-US"/>
        </w:rPr>
        <w:t xml:space="preserve"> </w:t>
      </w:r>
      <w:r>
        <w:rPr>
          <w:rFonts w:ascii="宋体" w:cs="宋体" w:hAnsi="宋体" w:eastAsia="宋体"/>
          <w:spacing w:val="30"/>
          <w:sz w:val="30"/>
          <w:szCs w:val="30"/>
          <w:u w:val="single"/>
          <w:rtl w:val="0"/>
          <w:lang w:val="zh-TW" w:eastAsia="zh-TW"/>
        </w:rPr>
        <w:t>区规划办</w:t>
      </w:r>
    </w:p>
    <w:p>
      <w:pPr>
        <w:pStyle w:val="Normal.0"/>
        <w:spacing w:line="360" w:lineRule="exact"/>
        <w:ind w:firstLine="900"/>
        <w:rPr>
          <w:rFonts w:ascii="宋体" w:cs="宋体" w:hAnsi="宋体" w:eastAsia="宋体"/>
          <w:sz w:val="30"/>
          <w:szCs w:val="30"/>
        </w:rPr>
      </w:pPr>
      <w:r>
        <w:rPr>
          <w:rFonts w:ascii="宋体" w:cs="宋体" w:hAnsi="宋体" w:eastAsia="宋体"/>
          <w:spacing w:val="30"/>
          <w:sz w:val="30"/>
          <w:szCs w:val="30"/>
          <w:rtl w:val="0"/>
          <w:lang w:val="zh-TW" w:eastAsia="zh-TW"/>
        </w:rPr>
        <w:t>课题批准号</w:t>
      </w:r>
      <w:r>
        <w:rPr>
          <w:rFonts w:ascii="宋体" w:cs="宋体" w:hAnsi="宋体" w:eastAsia="宋体"/>
          <w:spacing w:val="30"/>
          <w:sz w:val="30"/>
          <w:szCs w:val="30"/>
          <w:u w:val="single"/>
          <w:rtl w:val="0"/>
          <w:lang w:val="en-US"/>
        </w:rPr>
        <w:t xml:space="preserve">   </w:t>
      </w:r>
      <w:r>
        <w:rPr>
          <w:rFonts w:ascii="宋体" w:cs="宋体" w:hAnsi="宋体" w:eastAsia="宋体"/>
          <w:b w:val="1"/>
          <w:bCs w:val="1"/>
          <w:spacing w:val="30"/>
          <w:sz w:val="30"/>
          <w:szCs w:val="30"/>
          <w:u w:val="single"/>
          <w:rtl w:val="0"/>
          <w:lang w:val="en-US"/>
        </w:rPr>
        <w:t xml:space="preserve">  </w:t>
      </w:r>
      <w:r>
        <w:rPr>
          <w:rFonts w:ascii="宋体" w:cs="宋体" w:hAnsi="宋体" w:eastAsia="宋体"/>
          <w:spacing w:val="30"/>
          <w:sz w:val="30"/>
          <w:szCs w:val="30"/>
          <w:u w:val="single"/>
          <w:rtl w:val="0"/>
          <w:lang w:val="en-US"/>
        </w:rPr>
        <w:t>QNJKI35A001</w:t>
      </w:r>
      <w:r>
        <w:rPr>
          <w:rFonts w:ascii="宋体" w:cs="宋体" w:hAnsi="宋体" w:eastAsia="宋体"/>
          <w:b w:val="1"/>
          <w:bCs w:val="1"/>
          <w:spacing w:val="30"/>
          <w:sz w:val="30"/>
          <w:szCs w:val="30"/>
          <w:u w:val="single"/>
          <w:rtl w:val="0"/>
          <w:lang w:val="en-US"/>
        </w:rPr>
        <w:t xml:space="preserve">   </w:t>
      </w:r>
    </w:p>
    <w:p>
      <w:pPr>
        <w:pStyle w:val="Normal.0"/>
        <w:spacing w:line="600" w:lineRule="exact"/>
        <w:ind w:left="880" w:firstLine="0"/>
        <w:rPr>
          <w:rFonts w:ascii="宋体" w:cs="宋体" w:hAnsi="宋体" w:eastAsia="宋体"/>
          <w:sz w:val="30"/>
          <w:szCs w:val="30"/>
          <w:u w:val="single"/>
        </w:rPr>
      </w:pPr>
      <w:r>
        <w:rPr>
          <w:rFonts w:ascii="宋体" w:cs="宋体" w:hAnsi="宋体" w:eastAsia="宋体"/>
          <w:sz w:val="30"/>
          <w:szCs w:val="30"/>
          <w:rtl w:val="0"/>
          <w:lang w:val="zh-TW" w:eastAsia="zh-TW"/>
        </w:rPr>
        <w:t>课 题 名 称</w:t>
      </w:r>
      <w:r>
        <w:rPr>
          <w:rFonts w:ascii="宋体" w:cs="宋体" w:hAnsi="宋体" w:eastAsia="宋体"/>
          <w:sz w:val="30"/>
          <w:szCs w:val="30"/>
          <w:rtl w:val="0"/>
          <w:lang w:val="en-US"/>
        </w:rPr>
        <w:t xml:space="preserve">  </w:t>
      </w:r>
      <w:r>
        <w:rPr>
          <w:rFonts w:ascii="黑体" w:cs="黑体" w:hAnsi="黑体" w:eastAsia="黑体"/>
          <w:sz w:val="28"/>
          <w:szCs w:val="28"/>
          <w:u w:val="single"/>
          <w:rtl w:val="0"/>
          <w:lang w:val="zh-TW" w:eastAsia="zh-TW"/>
        </w:rPr>
        <w:t>以体验式教育推进素质教育的实践研究</w:t>
      </w:r>
    </w:p>
    <w:p>
      <w:pPr>
        <w:pStyle w:val="Normal.0"/>
        <w:spacing w:line="600" w:lineRule="exact"/>
        <w:ind w:left="880" w:firstLine="0"/>
        <w:rPr>
          <w:rFonts w:ascii="宋体" w:cs="宋体" w:hAnsi="宋体" w:eastAsia="宋体"/>
          <w:spacing w:val="30"/>
          <w:sz w:val="30"/>
          <w:szCs w:val="30"/>
        </w:rPr>
      </w:pPr>
      <w:r>
        <w:rPr>
          <w:rFonts w:ascii="宋体" w:cs="宋体" w:hAnsi="宋体" w:eastAsia="宋体"/>
          <w:spacing w:val="30"/>
          <w:sz w:val="30"/>
          <w:szCs w:val="30"/>
          <w:rtl w:val="0"/>
          <w:lang w:val="zh-TW" w:eastAsia="zh-TW"/>
        </w:rPr>
        <w:t>课题负责人</w:t>
      </w:r>
      <w:r>
        <w:rPr>
          <w:rFonts w:ascii="宋体" w:cs="宋体" w:hAnsi="宋体" w:eastAsia="宋体"/>
          <w:spacing w:val="30"/>
          <w:sz w:val="30"/>
          <w:szCs w:val="30"/>
          <w:u w:val="single"/>
          <w:rtl w:val="0"/>
          <w:lang w:val="en-US"/>
        </w:rPr>
        <w:t xml:space="preserve">   </w:t>
      </w:r>
      <w:r>
        <w:rPr>
          <w:rFonts w:ascii="宋体" w:cs="宋体" w:hAnsi="宋体" w:eastAsia="宋体"/>
          <w:b w:val="1"/>
          <w:bCs w:val="1"/>
          <w:spacing w:val="30"/>
          <w:sz w:val="30"/>
          <w:szCs w:val="30"/>
          <w:u w:val="single"/>
          <w:rtl w:val="0"/>
          <w:lang w:val="en-US"/>
        </w:rPr>
        <w:t xml:space="preserve">             </w:t>
      </w:r>
      <w:r>
        <w:rPr>
          <w:rFonts w:ascii="宋体" w:cs="宋体" w:hAnsi="宋体" w:eastAsia="宋体"/>
          <w:spacing w:val="30"/>
          <w:sz w:val="30"/>
          <w:szCs w:val="30"/>
          <w:u w:val="single"/>
          <w:lang w:val="en-US"/>
        </w:rPr>
        <w:tab/>
      </w:r>
    </w:p>
    <w:p>
      <w:pPr>
        <w:pStyle w:val="Normal.0"/>
        <w:spacing w:line="600" w:lineRule="exact"/>
        <w:ind w:left="880" w:firstLine="0"/>
        <w:rPr>
          <w:rFonts w:ascii="宋体" w:cs="宋体" w:hAnsi="宋体" w:eastAsia="宋体"/>
          <w:sz w:val="30"/>
          <w:szCs w:val="30"/>
          <w:u w:val="single"/>
        </w:rPr>
      </w:pPr>
      <w:r>
        <w:rPr>
          <w:rFonts w:ascii="宋体" w:cs="宋体" w:hAnsi="宋体" w:eastAsia="宋体"/>
          <w:sz w:val="30"/>
          <w:szCs w:val="30"/>
          <w:rtl w:val="0"/>
          <w:lang w:val="zh-TW" w:eastAsia="zh-TW"/>
        </w:rPr>
        <w:t>所在单位</w:t>
      </w:r>
      <w:r>
        <w:rPr>
          <w:rFonts w:ascii="宋体" w:cs="宋体" w:hAnsi="宋体" w:eastAsia="宋体"/>
          <w:sz w:val="30"/>
          <w:szCs w:val="30"/>
          <w:rtl w:val="0"/>
          <w:lang w:val="en-US"/>
        </w:rPr>
        <w:t xml:space="preserve">   </w:t>
      </w:r>
      <w:r>
        <w:rPr>
          <w:rFonts w:ascii="宋体" w:cs="宋体" w:hAnsi="宋体" w:eastAsia="宋体"/>
          <w:sz w:val="30"/>
          <w:szCs w:val="30"/>
          <w:u w:val="single"/>
          <w:rtl w:val="0"/>
          <w:lang w:val="zh-TW" w:eastAsia="zh-TW"/>
        </w:rPr>
        <w:t>山东省青岛第二十四中学</w:t>
      </w:r>
      <w:r>
        <w:rPr>
          <w:rFonts w:ascii="宋体" w:cs="宋体" w:hAnsi="宋体" w:eastAsia="宋体"/>
          <w:b w:val="1"/>
          <w:bCs w:val="1"/>
          <w:sz w:val="30"/>
          <w:szCs w:val="30"/>
          <w:u w:val="single"/>
          <w:rtl w:val="0"/>
          <w:lang w:val="en-US"/>
        </w:rPr>
        <w:t xml:space="preserve">          </w:t>
      </w:r>
    </w:p>
    <w:p>
      <w:pPr>
        <w:pStyle w:val="Normal.0"/>
        <w:spacing w:line="600" w:lineRule="exact"/>
        <w:ind w:left="880" w:firstLine="0"/>
        <w:rPr>
          <w:rFonts w:ascii="宋体" w:cs="宋体" w:hAnsi="宋体" w:eastAsia="宋体"/>
          <w:sz w:val="30"/>
          <w:szCs w:val="30"/>
        </w:rPr>
      </w:pPr>
      <w:r>
        <w:rPr>
          <w:rFonts w:ascii="宋体" w:cs="宋体" w:hAnsi="宋体" w:eastAsia="宋体"/>
          <w:sz w:val="30"/>
          <w:szCs w:val="30"/>
          <w:rtl w:val="0"/>
          <w:lang w:val="zh-TW" w:eastAsia="zh-TW"/>
        </w:rPr>
        <w:t xml:space="preserve">填 表 日 期 </w:t>
      </w:r>
      <w:r>
        <w:rPr>
          <w:rFonts w:ascii="宋体" w:cs="宋体" w:hAnsi="宋体" w:eastAsia="宋体"/>
          <w:b w:val="1"/>
          <w:bCs w:val="1"/>
          <w:sz w:val="30"/>
          <w:szCs w:val="30"/>
          <w:u w:val="single"/>
          <w:rtl w:val="0"/>
          <w:lang w:val="en-US"/>
        </w:rPr>
        <w:t xml:space="preserve">   2018.11</w:t>
      </w:r>
      <w:r>
        <w:rPr>
          <w:rFonts w:ascii="宋体" w:cs="宋体" w:hAnsi="宋体" w:eastAsia="宋体"/>
          <w:sz w:val="30"/>
          <w:szCs w:val="30"/>
          <w:u w:val="single"/>
          <w:rtl w:val="0"/>
          <w:lang w:val="en-US"/>
        </w:rPr>
        <w:tab/>
        <w:t xml:space="preserve">                     </w:t>
      </w:r>
      <w:r>
        <w:rPr>
          <w:rFonts w:ascii="宋体" w:cs="宋体" w:hAnsi="宋体" w:eastAsia="宋体"/>
          <w:sz w:val="30"/>
          <w:szCs w:val="30"/>
          <w:rtl w:val="0"/>
          <w:lang w:val="en-US"/>
        </w:rPr>
        <w:t xml:space="preserve"> </w:t>
      </w:r>
    </w:p>
    <w:p>
      <w:pPr>
        <w:pStyle w:val="Normal.0"/>
        <w:spacing w:line="600" w:lineRule="exact"/>
        <w:jc w:val="center"/>
        <w:rPr>
          <w:rFonts w:ascii="宋体" w:cs="宋体" w:hAnsi="宋体" w:eastAsia="宋体"/>
          <w:sz w:val="30"/>
          <w:szCs w:val="30"/>
        </w:rPr>
      </w:pPr>
    </w:p>
    <w:p>
      <w:pPr>
        <w:pStyle w:val="Normal.0"/>
        <w:jc w:val="center"/>
        <w:rPr>
          <w:b w:val="1"/>
          <w:bCs w:val="1"/>
          <w:sz w:val="44"/>
          <w:szCs w:val="44"/>
        </w:rPr>
      </w:pPr>
    </w:p>
    <w:p>
      <w:pPr>
        <w:pStyle w:val="Normal.0"/>
        <w:jc w:val="center"/>
        <w:rPr>
          <w:b w:val="1"/>
          <w:bCs w:val="1"/>
          <w:sz w:val="44"/>
          <w:szCs w:val="44"/>
        </w:rPr>
      </w:pPr>
    </w:p>
    <w:p>
      <w:pPr>
        <w:pStyle w:val="Normal.0"/>
        <w:jc w:val="center"/>
        <w:rPr>
          <w:b w:val="1"/>
          <w:bCs w:val="1"/>
          <w:sz w:val="44"/>
          <w:szCs w:val="44"/>
        </w:rPr>
      </w:pPr>
    </w:p>
    <w:p>
      <w:pPr>
        <w:pStyle w:val="Normal.0"/>
        <w:jc w:val="center"/>
        <w:rPr>
          <w:rFonts w:ascii="宋体" w:cs="宋体" w:hAnsi="宋体" w:eastAsia="宋体"/>
          <w:sz w:val="28"/>
          <w:szCs w:val="28"/>
          <w:lang w:val="zh-TW" w:eastAsia="zh-TW"/>
        </w:rPr>
      </w:pPr>
      <w:r>
        <w:rPr>
          <w:rFonts w:ascii="宋体" w:cs="宋体" w:hAnsi="宋体" w:eastAsia="宋体"/>
          <w:sz w:val="28"/>
          <w:szCs w:val="28"/>
          <w:rtl w:val="0"/>
          <w:lang w:val="zh-TW" w:eastAsia="zh-TW"/>
        </w:rPr>
        <w:t>市南区教育科学规划领导小组办公室 制</w:t>
      </w:r>
    </w:p>
    <w:p>
      <w:pPr>
        <w:pStyle w:val="Normal.0"/>
        <w:jc w:val="center"/>
        <w:rPr>
          <w:b w:val="1"/>
          <w:bCs w:val="1"/>
          <w:sz w:val="44"/>
          <w:szCs w:val="44"/>
        </w:rPr>
      </w:pPr>
      <w:r>
        <w:rPr>
          <w:rFonts w:ascii="宋体" w:cs="宋体" w:hAnsi="宋体" w:eastAsia="宋体"/>
          <w:sz w:val="28"/>
          <w:szCs w:val="28"/>
          <w:rtl w:val="0"/>
          <w:lang w:val="en-US"/>
        </w:rPr>
        <w:t>2018</w:t>
      </w:r>
      <w:r>
        <w:rPr>
          <w:rFonts w:ascii="宋体" w:cs="宋体" w:hAnsi="宋体" w:eastAsia="宋体"/>
          <w:sz w:val="28"/>
          <w:szCs w:val="28"/>
          <w:rtl w:val="0"/>
          <w:lang w:val="zh-TW" w:eastAsia="zh-TW"/>
        </w:rPr>
        <w:t>年</w:t>
      </w:r>
      <w:r>
        <w:rPr>
          <w:rFonts w:ascii="宋体" w:cs="宋体" w:hAnsi="宋体" w:eastAsia="宋体"/>
          <w:sz w:val="28"/>
          <w:szCs w:val="28"/>
          <w:rtl w:val="0"/>
          <w:lang w:val="en-US"/>
        </w:rPr>
        <w:t>9</w:t>
      </w:r>
      <w:r>
        <w:rPr>
          <w:rFonts w:ascii="宋体" w:cs="宋体" w:hAnsi="宋体" w:eastAsia="宋体"/>
          <w:sz w:val="28"/>
          <w:szCs w:val="28"/>
          <w:rtl w:val="0"/>
          <w:lang w:val="zh-TW" w:eastAsia="zh-TW"/>
        </w:rPr>
        <w:t>月</w:t>
      </w:r>
    </w:p>
    <w:p>
      <w:pPr>
        <w:pStyle w:val="Normal.0"/>
      </w:pPr>
    </w:p>
    <w:p>
      <w:pPr>
        <w:pStyle w:val="Normal.0"/>
      </w:pPr>
    </w:p>
    <w:p>
      <w:pPr>
        <w:pStyle w:val="Normal.0"/>
      </w:pPr>
    </w:p>
    <w:p>
      <w:pPr>
        <w:pStyle w:val="Normal.0"/>
      </w:pPr>
    </w:p>
    <w:p>
      <w:pPr>
        <w:pStyle w:val="Normal.0"/>
      </w:pPr>
    </w:p>
    <w:p>
      <w:pPr>
        <w:pStyle w:val="Normal.0"/>
      </w:pPr>
    </w:p>
    <w:tbl>
      <w:tblPr>
        <w:tblW w:w="865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657"/>
      </w:tblGrid>
      <w:tr>
        <w:tblPrEx>
          <w:shd w:val="clear" w:color="auto" w:fill="d0ddef"/>
        </w:tblPrEx>
        <w:trPr>
          <w:trHeight w:val="13800" w:hRule="atLeast"/>
        </w:trPr>
        <w:tc>
          <w:tcPr>
            <w:tcW w:type="dxa" w:w="86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rPr>
                <w:rFonts w:eastAsia="Arial Unicode MS" w:hint="eastAsia"/>
                <w:sz w:val="24"/>
                <w:szCs w:val="24"/>
                <w:lang w:val="zh-TW" w:eastAsia="zh-TW"/>
              </w:rPr>
            </w:pPr>
            <w:r>
              <w:rPr>
                <w:rFonts w:eastAsia="Arial Unicode MS" w:hint="eastAsia"/>
                <w:sz w:val="24"/>
                <w:szCs w:val="24"/>
                <w:rtl w:val="0"/>
                <w:lang w:val="zh-TW" w:eastAsia="zh-TW"/>
              </w:rPr>
              <w:t>中期检查活动简况：</w:t>
            </w: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时间</w:t>
            </w:r>
            <w:r>
              <w:rPr>
                <w:rFonts w:ascii="Arial Unicode MS" w:hAnsi="Arial Unicode MS"/>
                <w:sz w:val="24"/>
                <w:szCs w:val="24"/>
                <w:rtl w:val="0"/>
                <w:lang w:val="en-US"/>
              </w:rPr>
              <w:t>:2018</w:t>
            </w:r>
            <w:r>
              <w:rPr>
                <w:rFonts w:eastAsia="Arial Unicode MS" w:hint="eastAsia"/>
                <w:sz w:val="24"/>
                <w:szCs w:val="24"/>
                <w:rtl w:val="0"/>
                <w:lang w:val="zh-TW" w:eastAsia="zh-TW"/>
              </w:rPr>
              <w:t>年</w:t>
            </w:r>
            <w:r>
              <w:rPr>
                <w:rFonts w:ascii="Arial Unicode MS" w:hAnsi="Arial Unicode MS"/>
                <w:sz w:val="24"/>
                <w:szCs w:val="24"/>
                <w:rtl w:val="0"/>
                <w:lang w:val="en-US"/>
              </w:rPr>
              <w:t>10</w:t>
            </w:r>
            <w:r>
              <w:rPr>
                <w:rFonts w:eastAsia="Arial Unicode MS" w:hint="eastAsia"/>
                <w:sz w:val="24"/>
                <w:szCs w:val="24"/>
                <w:rtl w:val="0"/>
                <w:lang w:val="zh-TW" w:eastAsia="zh-TW"/>
              </w:rPr>
              <w:t>月</w:t>
            </w:r>
            <w:r>
              <w:rPr>
                <w:rFonts w:ascii="Arial Unicode MS" w:hAnsi="Arial Unicode MS"/>
                <w:sz w:val="24"/>
                <w:szCs w:val="24"/>
                <w:rtl w:val="0"/>
                <w:lang w:val="en-US"/>
              </w:rPr>
              <w:t>25</w:t>
            </w:r>
            <w:r>
              <w:rPr>
                <w:rFonts w:eastAsia="Arial Unicode MS" w:hint="eastAsia"/>
                <w:sz w:val="24"/>
                <w:szCs w:val="24"/>
                <w:rtl w:val="0"/>
                <w:lang w:val="zh-TW" w:eastAsia="zh-TW"/>
              </w:rPr>
              <w:t>号</w:t>
            </w: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地点</w:t>
            </w:r>
            <w:r>
              <w:rPr>
                <w:rFonts w:ascii="Arial Unicode MS" w:hAnsi="Arial Unicode MS"/>
                <w:sz w:val="24"/>
                <w:szCs w:val="24"/>
                <w:rtl w:val="0"/>
                <w:lang w:val="en-US"/>
              </w:rPr>
              <w:t>:</w:t>
            </w:r>
            <w:r>
              <w:rPr>
                <w:rFonts w:eastAsia="Arial Unicode MS" w:hint="eastAsia"/>
                <w:sz w:val="24"/>
                <w:szCs w:val="24"/>
                <w:rtl w:val="0"/>
                <w:lang w:val="zh-TW" w:eastAsia="zh-TW"/>
              </w:rPr>
              <w:t>三楼会议室</w:t>
            </w: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评议专家（课题组以外的专家，</w:t>
            </w:r>
            <w:r>
              <w:rPr>
                <w:rFonts w:ascii="Arial Unicode MS" w:hAnsi="Arial Unicode MS"/>
                <w:sz w:val="24"/>
                <w:szCs w:val="24"/>
                <w:rtl w:val="0"/>
                <w:lang w:val="en-US"/>
              </w:rPr>
              <w:t>2</w:t>
            </w:r>
            <w:r>
              <w:rPr>
                <w:rFonts w:eastAsia="Arial Unicode MS" w:hint="eastAsia"/>
                <w:sz w:val="24"/>
                <w:szCs w:val="24"/>
                <w:rtl w:val="0"/>
                <w:lang w:val="zh-TW" w:eastAsia="zh-TW"/>
              </w:rPr>
              <w:t>人以上）</w:t>
            </w:r>
            <w:r>
              <w:rPr>
                <w:rFonts w:ascii="Arial Unicode MS" w:hAnsi="Arial Unicode MS"/>
                <w:sz w:val="24"/>
                <w:szCs w:val="24"/>
                <w:rtl w:val="0"/>
                <w:lang w:val="en-US"/>
              </w:rPr>
              <w:t>:</w:t>
            </w:r>
            <w:r>
              <w:rPr>
                <w:rFonts w:eastAsia="Arial Unicode MS" w:hint="eastAsia"/>
                <w:sz w:val="24"/>
                <w:szCs w:val="24"/>
                <w:rtl w:val="0"/>
                <w:lang w:val="zh-TW" w:eastAsia="zh-TW"/>
              </w:rPr>
              <w:t>戚业国、任伟</w:t>
            </w: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参与人员</w:t>
            </w:r>
            <w:r>
              <w:rPr>
                <w:rFonts w:ascii="Arial Unicode MS" w:hAnsi="Arial Unicode MS"/>
                <w:sz w:val="24"/>
                <w:szCs w:val="24"/>
                <w:rtl w:val="0"/>
                <w:lang w:val="en-US"/>
              </w:rPr>
              <w:t>:</w:t>
            </w:r>
            <w:r>
              <w:rPr>
                <w:rFonts w:eastAsia="Arial Unicode MS" w:hint="eastAsia"/>
                <w:sz w:val="24"/>
                <w:szCs w:val="24"/>
                <w:rtl w:val="0"/>
                <w:lang w:val="zh-TW" w:eastAsia="zh-TW"/>
              </w:rPr>
              <w:t xml:space="preserve"> 刘晓云、唐衍宏、王恒林、董丽华、郇新红、温吉龙、叶磊等骨干教师</w:t>
            </w: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活动简况：</w:t>
            </w:r>
          </w:p>
          <w:p>
            <w:pPr>
              <w:pStyle w:val="Normal.0"/>
              <w:bidi w:val="0"/>
              <w:spacing w:line="360" w:lineRule="exact"/>
              <w:ind w:left="0" w:right="193" w:firstLine="360"/>
              <w:jc w:val="both"/>
              <w:rPr>
                <w:rFonts w:ascii="宋体" w:cs="宋体" w:hAnsi="宋体" w:eastAsia="宋体"/>
                <w:spacing w:val="8"/>
                <w:kern w:val="0"/>
                <w:sz w:val="24"/>
                <w:szCs w:val="24"/>
                <w:rtl w:val="0"/>
              </w:rPr>
            </w:pPr>
            <w:r>
              <w:rPr>
                <w:rFonts w:ascii="Arial Unicode MS" w:cs="宋体" w:hAnsi="Arial Unicode MS" w:eastAsia="宋体"/>
                <w:spacing w:val="0"/>
                <w:kern w:val="2"/>
                <w:sz w:val="24"/>
                <w:szCs w:val="24"/>
                <w:rtl w:val="0"/>
                <w:lang w:val="en-US"/>
              </w:rPr>
              <w:t xml:space="preserve"> </w:t>
            </w:r>
            <w:r>
              <w:rPr>
                <w:rFonts w:ascii="宋体" w:cs="宋体" w:hAnsi="宋体" w:eastAsia="宋体"/>
                <w:spacing w:val="8"/>
                <w:kern w:val="0"/>
                <w:sz w:val="24"/>
                <w:szCs w:val="24"/>
                <w:rtl w:val="0"/>
                <w:lang w:val="en-US"/>
              </w:rPr>
              <w:t>2018</w:t>
            </w:r>
            <w:r>
              <w:rPr>
                <w:rFonts w:ascii="宋体" w:cs="宋体" w:hAnsi="宋体" w:eastAsia="宋体"/>
                <w:spacing w:val="8"/>
                <w:kern w:val="0"/>
                <w:sz w:val="24"/>
                <w:szCs w:val="24"/>
                <w:rtl w:val="0"/>
                <w:lang w:val="zh-TW" w:eastAsia="zh-TW"/>
              </w:rPr>
              <w:t>年</w:t>
            </w:r>
            <w:r>
              <w:rPr>
                <w:rFonts w:ascii="宋体" w:cs="宋体" w:hAnsi="宋体" w:eastAsia="宋体"/>
                <w:spacing w:val="8"/>
                <w:kern w:val="0"/>
                <w:sz w:val="24"/>
                <w:szCs w:val="24"/>
                <w:rtl w:val="0"/>
                <w:lang w:val="en-US"/>
              </w:rPr>
              <w:t>10</w:t>
            </w:r>
            <w:r>
              <w:rPr>
                <w:rFonts w:ascii="宋体" w:cs="宋体" w:hAnsi="宋体" w:eastAsia="宋体"/>
                <w:spacing w:val="8"/>
                <w:kern w:val="0"/>
                <w:sz w:val="24"/>
                <w:szCs w:val="24"/>
                <w:rtl w:val="0"/>
                <w:lang w:val="zh-TW" w:eastAsia="zh-TW"/>
              </w:rPr>
              <w:t>月</w:t>
            </w:r>
            <w:r>
              <w:rPr>
                <w:rFonts w:ascii="宋体" w:cs="宋体" w:hAnsi="宋体" w:eastAsia="宋体"/>
                <w:spacing w:val="8"/>
                <w:kern w:val="0"/>
                <w:sz w:val="24"/>
                <w:szCs w:val="24"/>
                <w:rtl w:val="0"/>
                <w:lang w:val="en-US"/>
              </w:rPr>
              <w:t>25</w:t>
            </w:r>
            <w:r>
              <w:rPr>
                <w:rFonts w:ascii="宋体" w:cs="宋体" w:hAnsi="宋体" w:eastAsia="宋体"/>
                <w:spacing w:val="8"/>
                <w:kern w:val="0"/>
                <w:sz w:val="24"/>
                <w:szCs w:val="24"/>
                <w:rtl w:val="0"/>
                <w:lang w:val="zh-TW" w:eastAsia="zh-TW"/>
              </w:rPr>
              <w:t>号，我们组织了课题中期的检查活动。 课题主持人刘晓云校长向专家介绍课题中期的进展情况，展示了学校</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以体验式教育推进素质教育的实践研究</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课题中期推进过程中所做的相关的研究和组织的相关工作。</w:t>
            </w:r>
          </w:p>
          <w:p>
            <w:pPr>
              <w:pStyle w:val="Normal.0"/>
              <w:bidi w:val="0"/>
              <w:spacing w:line="360" w:lineRule="exact"/>
              <w:ind w:left="0" w:right="193" w:firstLine="384"/>
              <w:jc w:val="both"/>
              <w:rPr>
                <w:rFonts w:ascii="Arial Unicode MS" w:cs="Arial Unicode MS" w:hAnsi="Arial Unicode MS" w:eastAsia="Arial Unicode MS"/>
                <w:sz w:val="24"/>
                <w:szCs w:val="24"/>
                <w:rtl w:val="0"/>
              </w:rPr>
            </w:pPr>
            <w:r>
              <w:rPr>
                <w:rFonts w:ascii="宋体" w:cs="宋体" w:hAnsi="宋体" w:eastAsia="宋体" w:hint="eastAsia"/>
                <w:spacing w:val="8"/>
                <w:kern w:val="0"/>
                <w:sz w:val="24"/>
                <w:szCs w:val="24"/>
                <w:rtl w:val="0"/>
                <w:lang w:val="zh-TW" w:eastAsia="zh-TW"/>
              </w:rPr>
              <w:t>刘校长代表课题组就本课题目前的研究推进情况等做了详细的介绍。开题以来，我们积极探索体验式德育模式，开发了社会实践、搜城、特色班建设、入校课程、离校课程、正面管教课程等多门富有体验特色的德育课程，深受学生欢迎，教育效果显著。学校开设的</w:t>
            </w:r>
            <w:r>
              <w:rPr>
                <w:rFonts w:ascii="宋体" w:cs="宋体" w:hAnsi="宋体" w:eastAsia="宋体" w:hint="default"/>
                <w:spacing w:val="8"/>
                <w:kern w:val="0"/>
                <w:sz w:val="24"/>
                <w:szCs w:val="24"/>
                <w:rtl w:val="0"/>
                <w:lang w:val="en-US"/>
              </w:rPr>
              <w:t>“</w:t>
            </w:r>
            <w:r>
              <w:rPr>
                <w:rFonts w:ascii="宋体" w:cs="宋体" w:hAnsi="宋体" w:eastAsia="宋体" w:hint="eastAsia"/>
                <w:spacing w:val="8"/>
                <w:kern w:val="0"/>
                <w:sz w:val="24"/>
                <w:szCs w:val="24"/>
                <w:rtl w:val="0"/>
                <w:lang w:val="zh-TW" w:eastAsia="zh-TW"/>
              </w:rPr>
              <w:t>梦想课程</w:t>
            </w:r>
            <w:r>
              <w:rPr>
                <w:rFonts w:ascii="宋体" w:cs="宋体" w:hAnsi="宋体" w:eastAsia="宋体" w:hint="default"/>
                <w:spacing w:val="8"/>
                <w:kern w:val="0"/>
                <w:sz w:val="24"/>
                <w:szCs w:val="24"/>
                <w:rtl w:val="0"/>
                <w:lang w:val="en-US"/>
              </w:rPr>
              <w:t>”</w:t>
            </w:r>
            <w:r>
              <w:rPr>
                <w:rFonts w:ascii="宋体" w:cs="宋体" w:hAnsi="宋体" w:eastAsia="宋体" w:hint="eastAsia"/>
                <w:spacing w:val="8"/>
                <w:kern w:val="0"/>
                <w:sz w:val="24"/>
                <w:szCs w:val="24"/>
                <w:rtl w:val="0"/>
                <w:lang w:val="zh-TW" w:eastAsia="zh-TW"/>
              </w:rPr>
              <w:t>的系列课程，更是注重学生从亲身体验中达到不教而教的目的。学校在教学方面进行了</w:t>
            </w:r>
            <w:r>
              <w:rPr>
                <w:rFonts w:ascii="宋体" w:cs="宋体" w:hAnsi="宋体" w:eastAsia="宋体" w:hint="default"/>
                <w:spacing w:val="8"/>
                <w:kern w:val="0"/>
                <w:sz w:val="24"/>
                <w:szCs w:val="24"/>
                <w:rtl w:val="0"/>
                <w:lang w:val="en-US"/>
              </w:rPr>
              <w:t>“</w:t>
            </w:r>
            <w:r>
              <w:rPr>
                <w:rFonts w:ascii="宋体" w:cs="宋体" w:hAnsi="宋体" w:eastAsia="宋体" w:hint="eastAsia"/>
                <w:spacing w:val="8"/>
                <w:kern w:val="0"/>
                <w:sz w:val="24"/>
                <w:szCs w:val="24"/>
                <w:rtl w:val="0"/>
                <w:lang w:val="zh-TW" w:eastAsia="zh-TW"/>
              </w:rPr>
              <w:t>问题式集备</w:t>
            </w:r>
            <w:r>
              <w:rPr>
                <w:rFonts w:ascii="宋体" w:cs="宋体" w:hAnsi="宋体" w:eastAsia="宋体" w:hint="default"/>
                <w:spacing w:val="8"/>
                <w:kern w:val="0"/>
                <w:sz w:val="24"/>
                <w:szCs w:val="24"/>
                <w:rtl w:val="0"/>
                <w:lang w:val="en-US"/>
              </w:rPr>
              <w:t>”</w:t>
            </w:r>
            <w:r>
              <w:rPr>
                <w:rFonts w:ascii="宋体" w:cs="宋体" w:hAnsi="宋体" w:eastAsia="宋体" w:hint="eastAsia"/>
                <w:spacing w:val="8"/>
                <w:kern w:val="0"/>
                <w:sz w:val="24"/>
                <w:szCs w:val="24"/>
                <w:rtl w:val="0"/>
                <w:lang w:val="zh-TW" w:eastAsia="zh-TW"/>
              </w:rPr>
              <w:t>的研究，在研究如何通过主问题牵引，引导学生自主探究提升教学效果的过程中，不仅探讨出如何提升学生思维品质的课堂有效问题和有效提问，同时教师自身于体验中感悟实现专业成长。后来学校又引进了引导力、提问力、正面管教等多项参与式培训跨界培训，培训过程让参训教师感受到了亲身参与、亲自体验这种学习形式对于学习效果的影响力，培训后参训教师不仅将所学技能、理念同时也将这一学习方式尝试应用于家校沟通、班级管理、教育科研等各项工作，取得较好效果。</w:t>
            </w:r>
          </w:p>
          <w:p>
            <w:pPr>
              <w:pStyle w:val="Normal.0"/>
              <w:bidi w:val="0"/>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会后，戚业国教授、任伟老师查看了学校关于课题的相关的电子和文本档案，了解了一些课题研究的过程以及推进情况，询问了课题研究的几个关键问题，最后，专家们对学校有效提问题课题给与了中肯的评价，对学校所做的中期课题研究工作的亮点给与肯定，对尚待解决的问题予以高屋建瓴的指导。</w:t>
            </w: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二、中期报告（限</w:t>
            </w:r>
            <w:r>
              <w:rPr>
                <w:rFonts w:ascii="Arial Unicode MS" w:hAnsi="Arial Unicode MS"/>
                <w:sz w:val="24"/>
                <w:szCs w:val="24"/>
                <w:rtl w:val="0"/>
                <w:lang w:val="en-US"/>
              </w:rPr>
              <w:t>5000</w:t>
            </w:r>
            <w:r>
              <w:rPr>
                <w:rFonts w:eastAsia="Arial Unicode MS" w:hint="eastAsia"/>
                <w:sz w:val="24"/>
                <w:szCs w:val="24"/>
                <w:rtl w:val="0"/>
                <w:lang w:val="zh-TW" w:eastAsia="zh-TW"/>
              </w:rPr>
              <w:t>字）：</w:t>
            </w:r>
          </w:p>
          <w:p>
            <w:pPr>
              <w:pStyle w:val="Normal.0"/>
              <w:tabs>
                <w:tab w:val="left" w:pos="312"/>
              </w:tabs>
              <w:bidi w:val="0"/>
              <w:ind w:left="0" w:right="0" w:firstLine="360"/>
              <w:jc w:val="both"/>
              <w:rPr>
                <w:rFonts w:ascii="Arial Unicode MS" w:cs="Arial Unicode MS" w:hAnsi="Arial Unicode MS" w:eastAsia="Arial Unicode MS"/>
                <w:sz w:val="24"/>
                <w:szCs w:val="24"/>
                <w:rtl w:val="0"/>
              </w:rPr>
            </w:pPr>
            <w:r>
              <w:rPr>
                <w:rFonts w:ascii="Arial Unicode MS" w:hAnsi="Arial Unicode MS"/>
                <w:sz w:val="24"/>
                <w:szCs w:val="24"/>
                <w:rtl w:val="0"/>
                <w:lang w:val="en-US"/>
              </w:rPr>
              <w:t>1.</w:t>
            </w:r>
            <w:r>
              <w:rPr>
                <w:rFonts w:eastAsia="Arial Unicode MS" w:hint="eastAsia"/>
                <w:sz w:val="24"/>
                <w:szCs w:val="24"/>
                <w:rtl w:val="0"/>
                <w:lang w:val="zh-TW" w:eastAsia="zh-TW"/>
              </w:rPr>
              <w:t>研究工作主要进展</w:t>
            </w:r>
          </w:p>
          <w:p>
            <w:pPr>
              <w:pStyle w:val="Normal.0"/>
              <w:bidi w:val="0"/>
              <w:spacing w:line="360" w:lineRule="exact"/>
              <w:ind w:left="0" w:right="193" w:firstLine="384"/>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自课题立项以来，我们积极探索体验式德育模式，首先经过多次各种形式的大小会议，在思想上全体领导、老师达成了共识，体验教育就是重视教育教学中学生的体验与感受，基于体验与感受实现教育的目标。它旨在唤醒、开掘与提升学生的潜能，促进学生的自主发展；它着眼于学生的全面成长，促进学生认知、情感、态度与技能等方面的和谐发展；它关注学生的生活世界和独特需要，促进学生有特色的发展；它关注学生终身学习的愿望和能力的形成，促进学生的可持续发展。这与学校教育理念</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提供适合人的发展的教育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相契合。之后，结合日常工作，我们开发了社会实践、搜城、特色班建设、入校课程、离校课程、正面管教课程等多门富有体验特色的德育课程，深受学生欢迎，教育效果显著。学校开设的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梦想课程</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的系列课程，更是注重学生从亲身体验中达到不教而教的目的。从</w:t>
            </w:r>
            <w:r>
              <w:rPr>
                <w:rFonts w:ascii="宋体" w:cs="宋体" w:hAnsi="宋体" w:eastAsia="宋体"/>
                <w:spacing w:val="8"/>
                <w:kern w:val="0"/>
                <w:sz w:val="24"/>
                <w:szCs w:val="24"/>
                <w:rtl w:val="0"/>
                <w:lang w:val="en-US"/>
              </w:rPr>
              <w:t>2017</w:t>
            </w:r>
            <w:r>
              <w:rPr>
                <w:rFonts w:ascii="宋体" w:cs="宋体" w:hAnsi="宋体" w:eastAsia="宋体"/>
                <w:spacing w:val="8"/>
                <w:kern w:val="0"/>
                <w:sz w:val="24"/>
                <w:szCs w:val="24"/>
                <w:rtl w:val="0"/>
                <w:lang w:val="zh-TW" w:eastAsia="zh-TW"/>
              </w:rPr>
              <w:t>年开始，学校在教学方面又开始了</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问题式集备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的研究，在研究如何通过主问题牵引，引导学生自主探究提升教学效果的过程中，不仅探讨出如何提升学生思维品质的课堂有效问题和有效提问，同时教师自身于体验中感悟实现专业成长。自</w:t>
            </w:r>
            <w:r>
              <w:rPr>
                <w:rFonts w:ascii="宋体" w:cs="宋体" w:hAnsi="宋体" w:eastAsia="宋体"/>
                <w:spacing w:val="8"/>
                <w:kern w:val="0"/>
                <w:sz w:val="24"/>
                <w:szCs w:val="24"/>
                <w:rtl w:val="0"/>
                <w:lang w:val="en-US"/>
              </w:rPr>
              <w:t>2017</w:t>
            </w:r>
            <w:r>
              <w:rPr>
                <w:rFonts w:ascii="宋体" w:cs="宋体" w:hAnsi="宋体" w:eastAsia="宋体"/>
                <w:spacing w:val="8"/>
                <w:kern w:val="0"/>
                <w:sz w:val="24"/>
                <w:szCs w:val="24"/>
                <w:rtl w:val="0"/>
                <w:lang w:val="zh-TW" w:eastAsia="zh-TW"/>
              </w:rPr>
              <w:t>年以来学校引进了引导力、提问力、正面管教等多项参与式培训跨界培训，培训过程让参训教师感受到了亲身参与、亲自体验这种学习形式对于学习效果的影响力，培训后参训教师不仅将所学技能、理念同时也将这一学习方式尝试应用于家校沟通、班级管理、教育科研等各项工作，取得较好效果。二十四中师普遍认可体验教育，愿意尝试体验教育并相信</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体验教育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是推动学校教育改革的抓手和切入点。</w:t>
            </w:r>
          </w:p>
          <w:p>
            <w:pPr>
              <w:pStyle w:val="Normal.0"/>
              <w:tabs>
                <w:tab w:val="left" w:pos="312"/>
              </w:tabs>
              <w:ind w:firstLine="240"/>
              <w:rPr>
                <w:rFonts w:ascii="Arial Unicode MS" w:cs="Arial Unicode MS" w:hAnsi="Arial Unicode MS" w:eastAsia="Arial Unicode MS"/>
                <w:sz w:val="24"/>
                <w:szCs w:val="24"/>
                <w:lang w:val="en-US"/>
              </w:rPr>
            </w:pPr>
          </w:p>
          <w:p>
            <w:pPr>
              <w:pStyle w:val="Normal.0"/>
              <w:tabs>
                <w:tab w:val="left" w:pos="312"/>
              </w:tabs>
              <w:bidi w:val="0"/>
              <w:ind w:left="0" w:right="0" w:firstLine="240"/>
              <w:jc w:val="both"/>
              <w:rPr>
                <w:rFonts w:ascii="Arial Unicode MS" w:cs="Arial Unicode MS" w:hAnsi="Arial Unicode MS" w:eastAsia="Arial Unicode MS"/>
                <w:sz w:val="24"/>
                <w:szCs w:val="24"/>
                <w:rtl w:val="0"/>
              </w:rPr>
            </w:pPr>
            <w:r>
              <w:rPr>
                <w:rFonts w:ascii="Arial Unicode MS" w:hAnsi="Arial Unicode MS"/>
                <w:sz w:val="24"/>
                <w:szCs w:val="24"/>
                <w:rtl w:val="0"/>
                <w:lang w:val="en-US"/>
              </w:rPr>
              <w:t>2.</w:t>
            </w:r>
            <w:r>
              <w:rPr>
                <w:rFonts w:eastAsia="Arial Unicode MS" w:hint="eastAsia"/>
                <w:sz w:val="24"/>
                <w:szCs w:val="24"/>
                <w:rtl w:val="0"/>
                <w:lang w:val="zh-TW" w:eastAsia="zh-TW"/>
              </w:rPr>
              <w:t>阶段性成果</w:t>
            </w:r>
          </w:p>
          <w:p>
            <w:pPr>
              <w:pStyle w:val="Normal.0"/>
              <w:bidi w:val="0"/>
              <w:spacing w:line="360" w:lineRule="exact"/>
              <w:ind w:left="0" w:right="193" w:firstLine="384"/>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 xml:space="preserve">基于以上实践，我们逐步搭建起涵盖教育、教学、家校合作各维度的研究框架： </w:t>
            </w:r>
          </w:p>
          <w:p>
            <w:pPr>
              <w:pStyle w:val="Normal.0"/>
              <w:bidi w:val="0"/>
              <w:spacing w:line="360" w:lineRule="exact"/>
              <w:ind w:left="0" w:right="193" w:firstLine="384"/>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en-US"/>
              </w:rPr>
              <w:t xml:space="preserve"> “</w:t>
            </w:r>
            <w:r>
              <w:rPr>
                <w:rFonts w:ascii="宋体" w:cs="宋体" w:hAnsi="宋体" w:eastAsia="宋体"/>
                <w:spacing w:val="8"/>
                <w:kern w:val="0"/>
                <w:sz w:val="24"/>
                <w:szCs w:val="24"/>
                <w:rtl w:val="0"/>
                <w:lang w:val="zh-TW" w:eastAsia="zh-TW"/>
              </w:rPr>
              <w:t>体验教学</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 建设</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体验课堂</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，让课堂充满乐趣和活力、让学习更加快乐；建设</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体验课程</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，放飞每一个孩子的理想、提供更充分的发展平台。通过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体验式教学</w:t>
            </w:r>
            <w:r>
              <w:rPr>
                <w:rFonts w:ascii="宋体" w:cs="宋体" w:hAnsi="宋体" w:eastAsia="宋体"/>
                <w:spacing w:val="8"/>
                <w:kern w:val="0"/>
                <w:sz w:val="24"/>
                <w:szCs w:val="24"/>
                <w:rtl w:val="0"/>
                <w:lang w:val="en-US"/>
              </w:rPr>
              <w:t xml:space="preserve">” </w:t>
            </w:r>
            <w:r>
              <w:rPr>
                <w:rFonts w:ascii="宋体" w:cs="宋体" w:hAnsi="宋体" w:eastAsia="宋体"/>
                <w:spacing w:val="8"/>
                <w:kern w:val="0"/>
                <w:sz w:val="24"/>
                <w:szCs w:val="24"/>
                <w:rtl w:val="0"/>
                <w:lang w:val="zh-TW" w:eastAsia="zh-TW"/>
              </w:rPr>
              <w:t>增强课堂的活力、推动课堂参与、全面调动学生的积极性，把课堂还给学生；带动学校课程建设，丰富学校的课程结构。</w:t>
            </w:r>
          </w:p>
          <w:p>
            <w:pPr>
              <w:pStyle w:val="Normal.0"/>
              <w:bidi w:val="0"/>
              <w:spacing w:line="360" w:lineRule="exact"/>
              <w:ind w:left="0" w:right="193" w:firstLine="384"/>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en-US"/>
              </w:rPr>
              <w:t xml:space="preserve"> “</w:t>
            </w:r>
            <w:r>
              <w:rPr>
                <w:rFonts w:ascii="宋体" w:cs="宋体" w:hAnsi="宋体" w:eastAsia="宋体"/>
                <w:spacing w:val="8"/>
                <w:kern w:val="0"/>
                <w:sz w:val="24"/>
                <w:szCs w:val="24"/>
                <w:rtl w:val="0"/>
                <w:lang w:val="zh-TW" w:eastAsia="zh-TW"/>
              </w:rPr>
              <w:t>体验德育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 体验于习惯养成，体验于班级建设，体验于校园管理。通过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体验式德育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把道德常规教育真正做到学生心里</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把做人做事的基本道理内化为健康的心理品格，转化为良好的行为习惯</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引导学生树立团队意识、责任意识、规则意识等，进而喜欢学校、成为学校的主人。</w:t>
            </w:r>
          </w:p>
          <w:p>
            <w:pPr>
              <w:pStyle w:val="Normal.0"/>
              <w:bidi w:val="0"/>
              <w:spacing w:line="360" w:lineRule="exact"/>
              <w:ind w:left="0" w:right="193" w:firstLine="384"/>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en-US"/>
              </w:rPr>
              <w:t xml:space="preserve"> “</w:t>
            </w:r>
            <w:r>
              <w:rPr>
                <w:rFonts w:ascii="宋体" w:cs="宋体" w:hAnsi="宋体" w:eastAsia="宋体"/>
                <w:spacing w:val="8"/>
                <w:kern w:val="0"/>
                <w:sz w:val="24"/>
                <w:szCs w:val="24"/>
                <w:rtl w:val="0"/>
                <w:lang w:val="zh-TW" w:eastAsia="zh-TW"/>
              </w:rPr>
              <w:t>体验活动</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 丰富</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校园体验活动</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 推动</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家庭体验生活</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 拓展</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社会体验活动</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。通过学校、家庭、社会三个维度的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体验式活动</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建设家、校、社区合作教育新机制，将学校教育、家庭教育和社会教育有机结合起来，丰富校园生活、挖掘社会教育、发挥家庭教育的重要作用，于活动中构建和谐的师生关系、亲子关系、同伴关系，提高学生的核心素养。</w:t>
            </w:r>
          </w:p>
          <w:p>
            <w:pPr>
              <w:pStyle w:val="Normal.0"/>
              <w:tabs>
                <w:tab w:val="left" w:pos="312"/>
              </w:tabs>
              <w:bidi w:val="0"/>
              <w:ind w:left="0" w:right="0" w:firstLine="0"/>
              <w:jc w:val="both"/>
              <w:rPr>
                <w:rFonts w:ascii="Arial Unicode MS" w:cs="Arial Unicode MS" w:hAnsi="Arial Unicode MS" w:eastAsia="Arial Unicode MS"/>
                <w:sz w:val="24"/>
                <w:szCs w:val="24"/>
                <w:rtl w:val="0"/>
              </w:rPr>
            </w:pPr>
            <w:r>
              <w:rPr>
                <w:rFonts w:ascii="宋体" w:cs="宋体" w:hAnsi="宋体" w:eastAsia="宋体" w:hint="eastAsia"/>
                <w:spacing w:val="8"/>
                <w:kern w:val="0"/>
                <w:sz w:val="24"/>
                <w:szCs w:val="24"/>
                <w:rtl w:val="0"/>
                <w:lang w:val="zh-TW" w:eastAsia="zh-TW"/>
              </w:rPr>
              <w:t>随着课题的推进，全校师生更加坚信</w:t>
            </w:r>
            <w:r>
              <w:rPr>
                <w:rFonts w:ascii="宋体" w:cs="宋体" w:hAnsi="宋体" w:eastAsia="宋体" w:hint="default"/>
                <w:spacing w:val="8"/>
                <w:kern w:val="0"/>
                <w:sz w:val="24"/>
                <w:szCs w:val="24"/>
                <w:rtl w:val="0"/>
                <w:lang w:val="en-US"/>
              </w:rPr>
              <w:t>“</w:t>
            </w:r>
            <w:r>
              <w:rPr>
                <w:rFonts w:ascii="宋体" w:cs="宋体" w:hAnsi="宋体" w:eastAsia="宋体" w:hint="eastAsia"/>
                <w:spacing w:val="8"/>
                <w:kern w:val="0"/>
                <w:sz w:val="24"/>
                <w:szCs w:val="24"/>
                <w:rtl w:val="0"/>
                <w:lang w:val="zh-TW" w:eastAsia="zh-TW"/>
              </w:rPr>
              <w:t>体验教育</w:t>
            </w:r>
            <w:r>
              <w:rPr>
                <w:rFonts w:ascii="宋体" w:cs="宋体" w:hAnsi="宋体" w:eastAsia="宋体" w:hint="default"/>
                <w:spacing w:val="8"/>
                <w:kern w:val="0"/>
                <w:sz w:val="24"/>
                <w:szCs w:val="24"/>
                <w:rtl w:val="0"/>
                <w:lang w:val="en-US"/>
              </w:rPr>
              <w:t>”</w:t>
            </w:r>
            <w:r>
              <w:rPr>
                <w:rFonts w:ascii="宋体" w:cs="宋体" w:hAnsi="宋体" w:eastAsia="宋体" w:hint="eastAsia"/>
                <w:spacing w:val="8"/>
                <w:kern w:val="0"/>
                <w:sz w:val="24"/>
                <w:szCs w:val="24"/>
                <w:rtl w:val="0"/>
                <w:lang w:val="zh-TW" w:eastAsia="zh-TW"/>
              </w:rPr>
              <w:t>是推动学校教育改革的抓手和切入点，并期待通过有效实施体验教育落实以学生为中心、以学习为中心、推动学生健康快乐地成长。</w:t>
            </w:r>
          </w:p>
          <w:p>
            <w:pPr>
              <w:pStyle w:val="Normal.0"/>
              <w:tabs>
                <w:tab w:val="left" w:pos="312"/>
              </w:tabs>
              <w:bidi w:val="0"/>
              <w:ind w:left="0" w:right="0" w:firstLine="120"/>
              <w:jc w:val="both"/>
              <w:rPr>
                <w:rFonts w:ascii="Arial Unicode MS" w:cs="Arial Unicode MS" w:hAnsi="Arial Unicode MS" w:eastAsia="Arial Unicode MS"/>
                <w:sz w:val="24"/>
                <w:szCs w:val="24"/>
                <w:rtl w:val="0"/>
              </w:rPr>
            </w:pPr>
            <w:r>
              <w:rPr>
                <w:rFonts w:ascii="Arial Unicode MS" w:hAnsi="Arial Unicode MS"/>
                <w:sz w:val="24"/>
                <w:szCs w:val="24"/>
                <w:rtl w:val="0"/>
                <w:lang w:val="en-US"/>
              </w:rPr>
              <w:t>3.</w:t>
            </w:r>
            <w:r>
              <w:rPr>
                <w:rFonts w:eastAsia="Arial Unicode MS" w:hint="eastAsia"/>
                <w:sz w:val="24"/>
                <w:szCs w:val="24"/>
                <w:rtl w:val="0"/>
                <w:lang w:val="zh-TW" w:eastAsia="zh-TW"/>
              </w:rPr>
              <w:t>主要创新点</w:t>
            </w:r>
          </w:p>
          <w:p>
            <w:pPr>
              <w:pStyle w:val="Normal.0"/>
              <w:bidi w:val="0"/>
              <w:spacing w:line="540" w:lineRule="exact"/>
              <w:ind w:left="0" w:right="0" w:firstLine="256"/>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en-US"/>
              </w:rPr>
              <w:t xml:space="preserve">(1) </w:t>
            </w:r>
            <w:r>
              <w:rPr>
                <w:rFonts w:ascii="宋体" w:cs="宋体" w:hAnsi="宋体" w:eastAsia="宋体"/>
                <w:spacing w:val="8"/>
                <w:kern w:val="0"/>
                <w:sz w:val="24"/>
                <w:szCs w:val="24"/>
                <w:rtl w:val="0"/>
                <w:lang w:val="zh-TW" w:eastAsia="zh-TW"/>
              </w:rPr>
              <w:t>将德育目标内化为学生的内在品质。德育只有知行合一才可能取得更好的成效，因此德育既要重视道德的认知，更要强化道德的体验，将体验与情感结合、与认知结合，并结合到实践中，这是提高德育成效必须重视的。</w:t>
            </w:r>
          </w:p>
          <w:p>
            <w:pPr>
              <w:pStyle w:val="Normal.0"/>
              <w:bidi w:val="0"/>
              <w:spacing w:line="540" w:lineRule="exact"/>
              <w:ind w:left="0" w:right="0" w:firstLine="256"/>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w:t>
            </w:r>
            <w:r>
              <w:rPr>
                <w:rFonts w:ascii="宋体" w:cs="宋体" w:hAnsi="宋体" w:eastAsia="宋体"/>
                <w:spacing w:val="8"/>
                <w:kern w:val="0"/>
                <w:sz w:val="24"/>
                <w:szCs w:val="24"/>
                <w:rtl w:val="0"/>
                <w:lang w:val="en-US"/>
              </w:rPr>
              <w:t>2</w:t>
            </w:r>
            <w:r>
              <w:rPr>
                <w:rFonts w:ascii="宋体" w:cs="宋体" w:hAnsi="宋体" w:eastAsia="宋体"/>
                <w:spacing w:val="8"/>
                <w:kern w:val="0"/>
                <w:sz w:val="24"/>
                <w:szCs w:val="24"/>
                <w:rtl w:val="0"/>
                <w:lang w:val="zh-TW" w:eastAsia="zh-TW"/>
              </w:rPr>
              <w:t>）将知识学习由被动告知走向探究感知。学生学习新的知识是建立在已有知识与经验基础上的，其中与体验和感受结合、与生活经验结合能够有效提高教学成效。同时，学生学习的新知识应当回到实践中检验和运用，这样才可能迁移运用。</w:t>
            </w:r>
          </w:p>
          <w:p>
            <w:pPr>
              <w:pStyle w:val="Normal.0"/>
              <w:bidi w:val="0"/>
              <w:spacing w:line="540" w:lineRule="exact"/>
              <w:ind w:left="0" w:right="0" w:firstLine="256"/>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w:t>
            </w:r>
            <w:r>
              <w:rPr>
                <w:rFonts w:ascii="宋体" w:cs="宋体" w:hAnsi="宋体" w:eastAsia="宋体"/>
                <w:spacing w:val="8"/>
                <w:kern w:val="0"/>
                <w:sz w:val="24"/>
                <w:szCs w:val="24"/>
                <w:rtl w:val="0"/>
                <w:lang w:val="en-US"/>
              </w:rPr>
              <w:t>3</w:t>
            </w:r>
            <w:r>
              <w:rPr>
                <w:rFonts w:ascii="宋体" w:cs="宋体" w:hAnsi="宋体" w:eastAsia="宋体"/>
                <w:spacing w:val="8"/>
                <w:kern w:val="0"/>
                <w:sz w:val="24"/>
                <w:szCs w:val="24"/>
                <w:rtl w:val="0"/>
                <w:lang w:val="zh-TW" w:eastAsia="zh-TW"/>
              </w:rPr>
              <w:t>）学生实现多元发展，学生的成长是自主建构的过程，一切教育最终都体现为自我教育，立足学生体验和感受实施的教育活动，才能帮助学生天赋与潜能的充分发现和发展。基于体验的教育是成长的重要形式，体验能为学生留下最重要的教育记忆，最有利于综合能力的形成。</w:t>
            </w:r>
          </w:p>
          <w:p>
            <w:pPr>
              <w:pStyle w:val="Normal.0"/>
              <w:bidi w:val="0"/>
              <w:spacing w:line="540" w:lineRule="exact"/>
              <w:ind w:left="0" w:right="0" w:firstLine="256"/>
              <w:jc w:val="both"/>
              <w:rPr>
                <w:rFonts w:ascii="Arial Unicode MS" w:cs="Arial Unicode MS" w:hAnsi="Arial Unicode MS" w:eastAsia="Arial Unicode MS"/>
                <w:sz w:val="24"/>
                <w:szCs w:val="24"/>
                <w:rtl w:val="0"/>
              </w:rPr>
            </w:pPr>
            <w:r>
              <w:rPr>
                <w:rFonts w:ascii="宋体" w:cs="宋体" w:hAnsi="宋体" w:eastAsia="宋体" w:hint="eastAsia"/>
                <w:spacing w:val="8"/>
                <w:kern w:val="0"/>
                <w:sz w:val="24"/>
                <w:szCs w:val="24"/>
                <w:rtl w:val="0"/>
                <w:lang w:val="zh-TW" w:eastAsia="zh-TW"/>
              </w:rPr>
              <w:t>（</w:t>
            </w:r>
            <w:r>
              <w:rPr>
                <w:rFonts w:ascii="宋体" w:cs="宋体" w:hAnsi="宋体" w:eastAsia="宋体"/>
                <w:spacing w:val="8"/>
                <w:kern w:val="0"/>
                <w:sz w:val="24"/>
                <w:szCs w:val="24"/>
                <w:rtl w:val="0"/>
                <w:lang w:val="en-US"/>
              </w:rPr>
              <w:t>4</w:t>
            </w:r>
            <w:r>
              <w:rPr>
                <w:rFonts w:ascii="宋体" w:cs="宋体" w:hAnsi="宋体" w:eastAsia="宋体" w:hint="eastAsia"/>
                <w:spacing w:val="8"/>
                <w:kern w:val="0"/>
                <w:sz w:val="24"/>
                <w:szCs w:val="24"/>
                <w:rtl w:val="0"/>
                <w:lang w:val="zh-TW" w:eastAsia="zh-TW"/>
              </w:rPr>
              <w:t>）实现师生共同成长。学生于体验中成长的过程也是教师实现职业价值的过程，在引导学生进行体验学习的过程中，教师不断修正自身的教育观、人才观，从而接受并尊重学生差异，与学生共同成长。</w:t>
            </w:r>
          </w:p>
          <w:p>
            <w:pPr>
              <w:pStyle w:val="List Paragraph"/>
              <w:numPr>
                <w:ilvl w:val="0"/>
                <w:numId w:val="3"/>
              </w:numPr>
              <w:bidi w:val="0"/>
              <w:ind w:right="0"/>
              <w:jc w:val="both"/>
              <w:rPr>
                <w:rFonts w:eastAsia="Arial Unicode MS" w:hint="eastAsia"/>
                <w:sz w:val="24"/>
                <w:szCs w:val="24"/>
                <w:rtl w:val="0"/>
                <w:lang w:val="zh-TW" w:eastAsia="zh-TW"/>
              </w:rPr>
            </w:pPr>
            <w:r>
              <w:rPr>
                <w:rFonts w:eastAsia="Arial Unicode MS" w:hint="eastAsia"/>
                <w:sz w:val="24"/>
                <w:szCs w:val="24"/>
                <w:rtl w:val="0"/>
                <w:lang w:val="zh-TW" w:eastAsia="zh-TW"/>
              </w:rPr>
              <w:t>存在问题</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教师在学校的体验教育活动中，因为主客观的种种原因，经常会碰到不如意的困难，当自行无法解决，又得不到同行有力的支援时，就会有挫败感。当挫败感不断增加时，就会怀疑自己的能力和水平，从而降低自我评价。而学校往往也会以教师的工作情况给予终结性评价，当工作一时没有较大的进展时，教师就会获得不良的评价，而这种评价使教师产生失落感，使教育的热情逐步消失。</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学校要创设一种合作的工作氛围，使教师能不断从同伴中获取经验的分享和工作的支持，鼓励教师学会自我总结和反思，提高教学水平。同时还要建立鼓励教师创新的机制，对教师的进步及时肯定，并树立一些身边成功教师的榜样，让教师们感受到通过努力都能触摸成功。</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过去学校注重学业的指导和评价，对学生体育、艺术、科技、交往等方面的特长重视不够，因此造成对学生评价的片面性。学习成绩好的学生，较有自信，心理有优越感；学习成绩不佳的学生，容易认为自己不成功，对学校生活失去兴趣，灰心丧气。要改变这种情况，就必须设计丰富多彩的体验活动，让学生在体验活动中培养与老师、同伴的感情，在成绩的取得中提高对自己能力的认同。</w:t>
            </w:r>
          </w:p>
          <w:p>
            <w:pPr>
              <w:pStyle w:val="Normal.0"/>
              <w:tabs>
                <w:tab w:val="left" w:pos="312"/>
              </w:tabs>
              <w:bidi w:val="0"/>
              <w:ind w:left="0" w:right="0" w:firstLine="0"/>
              <w:jc w:val="both"/>
              <w:rPr>
                <w:rFonts w:ascii="Arial Unicode MS" w:cs="Arial Unicode MS" w:hAnsi="Arial Unicode MS" w:eastAsia="Arial Unicode MS"/>
                <w:sz w:val="24"/>
                <w:szCs w:val="24"/>
                <w:rtl w:val="0"/>
              </w:rPr>
            </w:pPr>
            <w:r>
              <w:rPr>
                <w:rFonts w:ascii="Arial Unicode MS" w:hAnsi="Arial Unicode MS"/>
                <w:sz w:val="24"/>
                <w:szCs w:val="24"/>
                <w:rtl w:val="0"/>
                <w:lang w:val="en-US"/>
              </w:rPr>
              <w:t>5</w:t>
            </w:r>
            <w:r>
              <w:rPr>
                <w:rFonts w:eastAsia="Arial Unicode MS" w:hint="eastAsia"/>
                <w:sz w:val="24"/>
                <w:szCs w:val="24"/>
                <w:rtl w:val="0"/>
                <w:lang w:val="zh-TW" w:eastAsia="zh-TW"/>
              </w:rPr>
              <w:t>重要变更</w:t>
            </w: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无</w:t>
            </w:r>
          </w:p>
          <w:p>
            <w:pPr>
              <w:pStyle w:val="Normal.0"/>
              <w:tabs>
                <w:tab w:val="left" w:pos="312"/>
              </w:tabs>
              <w:bidi w:val="0"/>
              <w:ind w:left="0" w:right="0" w:firstLine="0"/>
              <w:jc w:val="both"/>
              <w:rPr>
                <w:rFonts w:ascii="Arial Unicode MS" w:cs="Arial Unicode MS" w:hAnsi="Arial Unicode MS" w:eastAsia="Arial Unicode MS"/>
                <w:sz w:val="24"/>
                <w:szCs w:val="24"/>
                <w:rtl w:val="0"/>
              </w:rPr>
            </w:pPr>
            <w:r>
              <w:rPr>
                <w:rFonts w:ascii="Arial Unicode MS" w:hAnsi="Arial Unicode MS"/>
                <w:sz w:val="24"/>
                <w:szCs w:val="24"/>
                <w:rtl w:val="0"/>
                <w:lang w:val="en-US"/>
              </w:rPr>
              <w:t>6.</w:t>
            </w:r>
            <w:r>
              <w:rPr>
                <w:rFonts w:eastAsia="Arial Unicode MS" w:hint="eastAsia"/>
                <w:sz w:val="24"/>
                <w:szCs w:val="24"/>
                <w:rtl w:val="0"/>
                <w:lang w:val="zh-TW" w:eastAsia="zh-TW"/>
              </w:rPr>
              <w:t>下一步计划</w:t>
            </w:r>
          </w:p>
          <w:p>
            <w:pPr>
              <w:pStyle w:val="Normal.0"/>
              <w:bidi w:val="0"/>
              <w:spacing w:line="540" w:lineRule="exact"/>
              <w:ind w:left="0" w:right="0" w:firstLine="512"/>
              <w:jc w:val="both"/>
              <w:rPr>
                <w:rFonts w:ascii="Arial Unicode MS" w:cs="Arial Unicode MS" w:hAnsi="Arial Unicode MS" w:eastAsia="Arial Unicode MS"/>
                <w:sz w:val="24"/>
                <w:szCs w:val="24"/>
                <w:rtl w:val="0"/>
              </w:rPr>
            </w:pPr>
            <w:r>
              <w:rPr>
                <w:rFonts w:ascii="宋体" w:cs="宋体" w:hAnsi="宋体" w:eastAsia="宋体" w:hint="eastAsia"/>
                <w:spacing w:val="8"/>
                <w:kern w:val="0"/>
                <w:sz w:val="24"/>
                <w:szCs w:val="24"/>
                <w:rtl w:val="0"/>
                <w:lang w:val="zh-TW" w:eastAsia="zh-TW"/>
              </w:rPr>
              <w:t>根据前期课题开展的情况以及存在的问题，今后本课题将注重教师职业道德建设，努力建设一支业务素质高、爱岗敬业、具备较高体验教育水平的优秀教师队伍。更加密切联系学生生活学习各个环节、实践性强的特点，采用行动研究、经验总结、个案研究等方法，通过跟踪、问卷调查等途径和方法观测、研究学生三年期间精神面貌、学习态度的变化，积极开展以学生日常行为规范和礼貌礼仪教育为重点的体验教育训练，透过强化学生日常行为习惯、礼貌礼仪的体验教育、校园文化环境的建设等，使学生学会说话、学会做事；进一步办好家长学校，构成家、校、社会一体的体验教育网络，努力做到学校教育、家庭教育和社区教育结合，发挥综合优势，促进学生健康成长。</w:t>
            </w:r>
          </w:p>
          <w:p>
            <w:pPr>
              <w:pStyle w:val="Normal.0"/>
              <w:bidi w:val="0"/>
              <w:ind w:left="0" w:right="0" w:firstLine="0"/>
              <w:jc w:val="both"/>
              <w:rPr>
                <w:rFonts w:ascii="Arial Unicode MS" w:cs="Arial Unicode MS" w:hAnsi="Arial Unicode MS" w:eastAsia="Arial Unicode MS"/>
                <w:sz w:val="24"/>
                <w:szCs w:val="24"/>
                <w:rtl w:val="0"/>
              </w:rPr>
            </w:pPr>
            <w:r>
              <w:rPr>
                <w:rFonts w:ascii="Arial Unicode MS" w:hAnsi="Arial Unicode MS"/>
                <w:sz w:val="24"/>
                <w:szCs w:val="24"/>
                <w:rtl w:val="0"/>
                <w:lang w:val="en-US"/>
              </w:rPr>
              <w:t>7</w:t>
            </w:r>
            <w:r>
              <w:rPr>
                <w:rFonts w:eastAsia="Arial Unicode MS" w:hint="eastAsia"/>
                <w:sz w:val="24"/>
                <w:szCs w:val="24"/>
                <w:rtl w:val="0"/>
                <w:lang w:val="zh-TW" w:eastAsia="zh-TW"/>
              </w:rPr>
              <w:t>．可预期成果等</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将老师们的研究成果结集：体验式德育活动方案集、体验式课堂教学课例集，体验式家校合作案例集、论文集等。</w:t>
            </w:r>
          </w:p>
          <w:p>
            <w:pPr>
              <w:pStyle w:val="Normal.0"/>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jc w:val="center"/>
              <w:rPr>
                <w:rFonts w:ascii="Arial Unicode MS" w:cs="Arial Unicode MS" w:hAnsi="Arial Unicode MS" w:eastAsia="Arial Unicode MS"/>
                <w:sz w:val="24"/>
                <w:szCs w:val="24"/>
                <w:lang w:val="en-US"/>
              </w:rPr>
            </w:pPr>
          </w:p>
          <w:p>
            <w:pPr>
              <w:pStyle w:val="Normal.0"/>
              <w:bidi w:val="0"/>
              <w:ind w:left="7800" w:right="0" w:hanging="7800"/>
              <w:jc w:val="center"/>
              <w:rPr>
                <w:rFonts w:ascii="Arial Unicode MS" w:cs="Arial Unicode MS" w:hAnsi="Arial Unicode MS" w:eastAsia="Arial Unicode MS"/>
                <w:sz w:val="24"/>
                <w:szCs w:val="24"/>
                <w:rtl w:val="0"/>
              </w:rPr>
            </w:pPr>
            <w:r>
              <w:rPr>
                <w:rFonts w:ascii="Arial Unicode MS" w:hAnsi="Arial Unicode MS"/>
                <w:sz w:val="24"/>
                <w:szCs w:val="24"/>
                <w:rtl w:val="0"/>
                <w:lang w:val="en-US"/>
              </w:rPr>
              <w:t xml:space="preserve">                     </w:t>
            </w:r>
            <w:r>
              <w:rPr>
                <w:rFonts w:eastAsia="Arial Unicode MS" w:hint="eastAsia"/>
                <w:sz w:val="24"/>
                <w:szCs w:val="24"/>
                <w:rtl w:val="0"/>
                <w:lang w:val="zh-TW" w:eastAsia="zh-TW"/>
              </w:rPr>
              <w:t>课题负责人签名：刘晓云</w:t>
            </w:r>
          </w:p>
          <w:p>
            <w:pPr>
              <w:pStyle w:val="Normal.0"/>
              <w:ind w:left="7800" w:hanging="7800"/>
              <w:jc w:val="center"/>
              <w:rPr>
                <w:rFonts w:ascii="Arial Unicode MS" w:cs="Arial Unicode MS" w:hAnsi="Arial Unicode MS" w:eastAsia="Arial Unicode MS"/>
                <w:sz w:val="24"/>
                <w:szCs w:val="24"/>
                <w:lang w:val="en-US"/>
              </w:rPr>
            </w:pPr>
          </w:p>
          <w:p>
            <w:pPr>
              <w:pStyle w:val="Normal.0"/>
              <w:ind w:left="7800" w:hanging="7800"/>
              <w:rPr>
                <w:rFonts w:ascii="Arial Unicode MS" w:cs="Arial Unicode MS" w:hAnsi="Arial Unicode MS" w:eastAsia="Arial Unicode MS"/>
                <w:sz w:val="24"/>
                <w:szCs w:val="24"/>
                <w:lang w:val="en-US"/>
              </w:rPr>
            </w:pPr>
          </w:p>
          <w:p>
            <w:pPr>
              <w:pStyle w:val="Normal.0"/>
              <w:bidi w:val="0"/>
              <w:ind w:left="7800" w:right="0" w:hanging="7800"/>
              <w:jc w:val="both"/>
              <w:rPr>
                <w:rFonts w:ascii="Arial Unicode MS" w:cs="Arial Unicode MS" w:hAnsi="Arial Unicode MS" w:eastAsia="Arial Unicode MS"/>
                <w:sz w:val="24"/>
                <w:szCs w:val="24"/>
                <w:rtl w:val="0"/>
              </w:rPr>
            </w:pPr>
            <w:r>
              <w:rPr>
                <w:rFonts w:ascii="Arial Unicode MS" w:hAnsi="Arial Unicode MS"/>
                <w:sz w:val="24"/>
                <w:szCs w:val="24"/>
                <w:rtl w:val="0"/>
                <w:lang w:val="en-US"/>
              </w:rPr>
              <w:t xml:space="preserve">                                                 2018</w:t>
            </w:r>
            <w:r>
              <w:rPr>
                <w:rFonts w:eastAsia="Arial Unicode MS" w:hint="eastAsia"/>
                <w:sz w:val="24"/>
                <w:szCs w:val="24"/>
                <w:rtl w:val="0"/>
                <w:lang w:val="zh-TW" w:eastAsia="zh-TW"/>
              </w:rPr>
              <w:t xml:space="preserve">年 </w:t>
            </w:r>
            <w:r>
              <w:rPr>
                <w:rFonts w:ascii="Arial Unicode MS" w:hAnsi="Arial Unicode MS"/>
                <w:sz w:val="24"/>
                <w:szCs w:val="24"/>
                <w:rtl w:val="0"/>
                <w:lang w:val="en-US"/>
              </w:rPr>
              <w:t>11</w:t>
            </w:r>
            <w:r>
              <w:rPr>
                <w:rFonts w:eastAsia="Arial Unicode MS" w:hint="eastAsia"/>
                <w:sz w:val="24"/>
                <w:szCs w:val="24"/>
                <w:rtl w:val="0"/>
                <w:lang w:val="zh-TW" w:eastAsia="zh-TW"/>
              </w:rPr>
              <w:t xml:space="preserve"> 月</w:t>
            </w:r>
            <w:r>
              <w:rPr>
                <w:rFonts w:ascii="Arial Unicode MS" w:hAnsi="Arial Unicode MS"/>
                <w:sz w:val="24"/>
                <w:szCs w:val="24"/>
                <w:rtl w:val="0"/>
                <w:lang w:val="en-US"/>
              </w:rPr>
              <w:t>29</w:t>
            </w:r>
            <w:r>
              <w:rPr>
                <w:rFonts w:eastAsia="Arial Unicode MS" w:hint="eastAsia"/>
                <w:sz w:val="24"/>
                <w:szCs w:val="24"/>
                <w:rtl w:val="0"/>
                <w:lang w:val="zh-TW" w:eastAsia="zh-TW"/>
              </w:rPr>
              <w:t xml:space="preserve">  日 </w:t>
            </w: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三、主要阶段性成果及影响：成果名称、成果形式、完成或发表时间、成果影响等，限</w:t>
            </w:r>
            <w:r>
              <w:rPr>
                <w:rFonts w:ascii="Arial Unicode MS" w:hAnsi="Arial Unicode MS"/>
                <w:sz w:val="24"/>
                <w:szCs w:val="24"/>
                <w:rtl w:val="0"/>
                <w:lang w:val="en-US"/>
              </w:rPr>
              <w:t>3000</w:t>
            </w:r>
            <w:r>
              <w:rPr>
                <w:rFonts w:eastAsia="Arial Unicode MS" w:hint="eastAsia"/>
                <w:sz w:val="24"/>
                <w:szCs w:val="24"/>
                <w:rtl w:val="0"/>
                <w:lang w:val="zh-TW" w:eastAsia="zh-TW"/>
              </w:rPr>
              <w:t>字左右（可加页）</w:t>
            </w:r>
          </w:p>
          <w:p>
            <w:pPr>
              <w:pStyle w:val="Normal.0"/>
              <w:bidi w:val="0"/>
              <w:spacing w:line="540" w:lineRule="exact"/>
              <w:ind w:left="0" w:right="0" w:firstLine="480"/>
              <w:jc w:val="both"/>
              <w:rPr>
                <w:rFonts w:ascii="宋体" w:cs="宋体" w:hAnsi="宋体" w:eastAsia="宋体"/>
                <w:spacing w:val="8"/>
                <w:kern w:val="0"/>
                <w:sz w:val="24"/>
                <w:szCs w:val="24"/>
                <w:rtl w:val="0"/>
              </w:rPr>
            </w:pPr>
            <w:r>
              <w:rPr>
                <w:rFonts w:ascii="Arial Unicode MS" w:cs="宋体" w:hAnsi="Arial Unicode MS" w:eastAsia="宋体"/>
                <w:spacing w:val="0"/>
                <w:kern w:val="2"/>
                <w:sz w:val="24"/>
                <w:szCs w:val="24"/>
                <w:rtl w:val="0"/>
                <w:lang w:val="en-US"/>
              </w:rPr>
              <w:t xml:space="preserve">  </w:t>
            </w:r>
            <w:r>
              <w:rPr>
                <w:rFonts w:ascii="宋体" w:cs="宋体" w:hAnsi="宋体" w:eastAsia="宋体"/>
                <w:spacing w:val="8"/>
                <w:kern w:val="0"/>
                <w:sz w:val="24"/>
                <w:szCs w:val="24"/>
                <w:rtl w:val="0"/>
                <w:lang w:val="zh-TW" w:eastAsia="zh-TW"/>
              </w:rPr>
              <w:t>本课题开展以来，课题组先后组织了两次经验交流会议，参与课题研究的老师们上交研究方案、体验式课堂教学课例以及体验式家校合作案例、论文若干篇。</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注重案例总结，有利于教师在反思中提高。教师每天从事着大量的体验教育实践，品味着工作中的酸甜苦辣。记录下这些宝贵的案例，不仅有利于汲取经验教训，而且能发现其中蕴涵的教育规律，使体验教学实践更具科学性和合理性，对理念的提升和经验的积累，获得专业化的发展，意义都非比寻常。因此，学校鼓励教师及时记录自己体验教育教学的点滴体会和做法，以案例加反思的形式撰写出来，并定期把其中较好的案例汇编成册，供教师们相互交流借鉴。</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比如一位教师记录了这样的一个案例：圣诞节到了，我就趁着学生去上体育课的机会，扮演圣诞老人的角色，把写满饱含深情祝福的圣诞卡偷偷地夹在他们的书本里面。上完课的学生发现了贺卡，一个个都欢呼雀跃，他们高兴地向家长炫耀，也向我表示要积极地做好每一件事，在各个方面取得明显的进步。</w:t>
            </w:r>
            <w:r>
              <w:rPr>
                <w:rFonts w:ascii="宋体" w:cs="宋体" w:hAnsi="宋体" w:eastAsia="宋体"/>
                <w:spacing w:val="8"/>
                <w:kern w:val="0"/>
                <w:sz w:val="24"/>
                <w:szCs w:val="24"/>
                <w:rtl w:val="0"/>
                <w:lang w:val="en-US"/>
              </w:rPr>
              <w:t>   </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这些闪烁着教育智慧的案例，是教师成长的记录。教师们在实践中思考，在思考中前行，在前行中收获，在收获中体会到生命的价值。</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提倡</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合作与创新</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，让老师们在交流中发展。要想培育自主发展的教师队伍，就必须营造一种团结合作的工作氛围，一种敢于创新的教育理念和机制。教师之间的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合作</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是教师队伍建设的重要基础，有利于体验教育工作的顺利开展，有利于教师互相帮助、共同提高，有利于形成团队精神，是学校可持续发展的坚实基础。</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教师只有</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创新</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才能形成自己独特的教学风格，学生才能更好地适应未来激烈竞争的社会，学校才有办学的特色和发展的不竭动力。</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要让教师认同并在工作中体现这种文化，必须通过一系列内部机制的运作来实现。学校领导尊重教师，欣赏教师，善于发现教师工作中的闪光点，和教师建立友好合作的干群关系。对教师工作中与众不同的做法，不轻易肯定和否定，而是坦诚地与教师交流，听取教师们的想法，肯定其中合理的部分，和他们一起探究改进的措施。对教师之间相互合作、互相支持的做法给予表扬，鼓励教师大胆尝试新的班级管理方法和教学策略。学校领导带头创新管理模式，注重以人为本，建立平等的干群关系，教师们相互信任和帮助，使</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合作与创新</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逐步成为校园的主流文化，有力地推动了工作的创新。在近</w:t>
            </w:r>
            <w:r>
              <w:rPr>
                <w:rFonts w:ascii="宋体" w:cs="宋体" w:hAnsi="宋体" w:eastAsia="宋体"/>
                <w:spacing w:val="8"/>
                <w:kern w:val="0"/>
                <w:sz w:val="24"/>
                <w:szCs w:val="24"/>
                <w:rtl w:val="0"/>
                <w:lang w:val="en-US"/>
              </w:rPr>
              <w:t>3</w:t>
            </w:r>
            <w:r>
              <w:rPr>
                <w:rFonts w:ascii="宋体" w:cs="宋体" w:hAnsi="宋体" w:eastAsia="宋体"/>
                <w:spacing w:val="8"/>
                <w:kern w:val="0"/>
                <w:sz w:val="24"/>
                <w:szCs w:val="24"/>
                <w:rtl w:val="0"/>
                <w:lang w:val="zh-TW" w:eastAsia="zh-TW"/>
              </w:rPr>
              <w:t>年中，我校教师和他们指导的学生在各级竞赛中就获奖三百多人次。</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建立激励机制，评选优秀教师。要让教师形成自主发展的意识，还要树立身边的典型，让大家学有榜样。为此，我们把</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关心集体，团结协作</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能不断吸收各种新观念，积极探索，逐步提高教育教学水平</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等作为评选优秀教师的标准。为了让评选有足够的说服力，我们组织学生评选</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你最喜爱的教师</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，组织家长推举</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最满意的教师</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，教师推荐</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品牌教师</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等多种途径，保证评优评教经得起考验。</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鼓励教师各扬所长，在建设个性化班级文化中形成自己的体验教育风格。教师要取得专业化的自主发展，必须学会自主选择、自主反思、自主建构、自主实践。从这个角度出发，我们引导教师用自己的教育思想去建设属于自己特色的班集体，提高班级管理的水平，建设个性化的班级文化。</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个性化班级文化是指富有独特个性的，体现班级全体成员共同的精神追求和兴趣爱好的文化内涵及外显环境，包含无形的精神、文化和有形的氛围、布置。教师们纷纷从学生的兴趣、爱好，家长的素质和家庭氛围，教师的个性特长等因素出发，去自主选择、自主思考，通过发扬民主，带领学生一道建构独特风格的班级文化。经过几年努力，一些班级不但在课室布置上有自己的特点，还开始有班风、班旗、班级吉祥物等，最可喜的是一些班级有了体验特色的班级活动。</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如初一年级的一位班主任开展了以</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我和小树一起成长</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为主题的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成长树</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活动。她和孩子们一起制作</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成长树</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，把进步写在用纸片做的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快乐果</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上，共同感受成长的喜悦。</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成长树</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贴满了教室，充分展示着学生鲜明的个性。在每个快乐果上，孩子们写上了自己的快乐：</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我能大胆举手发言了！老师表扬我了！</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我帮妈妈洗衣服，妈妈夸我洗得真干净！</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我的日记发表了！我还要更努力！</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我在电子琴比赛中得了第一名！</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，不仅学习成绩优异的学生有</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快乐果</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，每个有进步、有发展的学生都有属于自己的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快乐果</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，都拥有那份属于自己的成长的快乐，都能从体验成功中增强自信。</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教师在体验教育工作中，边实践，边思考，边总结，达到</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自组织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的状态，体验着成功的喜悦。可以预见，教师在已有成功的激励下，将会创造更大的成功。</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让学生体验成功。我们认为学校的校园活动要丰富多彩、总体设计，体现多元智能的特性，让学生在活动中展现自身某一方面的才华和特长，这样才能把校园变成孩子们喜爱的地方，让学生热爱学习生活，从而促进学生的全面发展。</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从这种思路出发，我们开设了多种校园活动：</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我校每学期都开展各种学科竞赛。如语文科的作文比赛、书法比赛，英语科的单词比赛、口语比赛等。学习成绩优异的同学在这些比赛中都能获得好成绩，增强了他们对学科学习的兴趣。</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我们的体育活动除了选拔体育尖子，提高竞赛成绩之外，更重要的是要培养全体学生对体育运动的兴趣和坚持体育锻炼的习惯。我们的校运会增加了许多团体项目，让更多的学生亲身参与运动，可以为班争光。我校的年级体育竞赛，根据每个年级体育教学的内容和孩子们的兴趣，组织各年级的体育竞赛，每学年都开展跳绳、篮球等比赛。这些活动使体育特长的同学能展现他们的优势，树立个人的形象。</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艺术活动对培养学生的审美情操、爱美意识、创美能力有非常重要的作用。学校每年的艺术节活动，全体学生都积极参加，特别是有艺术特长的同学更是一展身手。这些艺术活动发掘了一批艺术人才，培养了学生的艺术表现力。</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我们学校每年的科技节活动，设计的项目让学生都可以体验参加，提高各班学生的参与面，鼓励学生在活动中创新。如初一年级的废物利用比赛，培养学生的环保和审美意识；初二年级的纸飞机比赛，不限材料、款式，重视自己动手，发挥创意。一些学习成绩不算太好，但动手能力较强的学生找到了施展才华的舞台。</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学校开展的公共服务活动，主要为了培养学生关注社会，服务人群，积极参与社会生活的态度和良好的自信心。我们开展的学生会竞选活动，学生们自愿竞选，提出自己管理学校的设想，经过学校的审核评选，向全校公布入围方案，确定学生会干部人选，培养学生的服务意识。</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我校根据学生行为养成的要求，制订学生行为养成教育内容序列，对学生进行行为养成教育。在活动中，注意培养学生的自律意识，争当</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文明之星</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。许多孩子在活动中不断改正自己的不足，逐步养成良好的行为习惯。这几年，每次的评比，都有超过一半的学生被评为</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文明之星</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，让学生和家长感受进步的喜悦，使每一位学生都有成功的体验。</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丰富多彩的校园活动，为学生们创设了展示才华的舞台，各种特长的学生都能在不同的活动中获得学校教师、同学的肯定，几乎每一位学生的学习时光里总能感受到成功的心理体验，获得继续前进的动力。</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成功智力理论告诉我们，成功意味着个体在现实生活中达成自己的目标。每个人都会有自己的人生目标，因此成功并非伟人的专利，它也属于在现实生活中找对自己位置的平凡人。人人都能成功，人人都应成功。体验教育理念在我校的实践证明了人的发展需要成功的体验，成功可以提高人的期望值，挖掘人的潜能，促进人的更快发展。</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因此，现代学校的管理者必须清楚了解每一位教师的情况，相信教师是可以成功的，创造尽可能的机会让员工体验教育成功的乐趣。同时要求我们教师在自身成功的基础上，建立人人都能成功的教育理念，真正做到面向全体学生，并为每一个学生取得最终成功作好充分准备，帮助学生确立成功的具体目标，挖掘学生身上的潜力，找出促进他们成功的途径。作为学生，应该充分发挥自身的主动性、积极性，不断发展自己的分析性智力、创造性智力和实践性智力，从而最终获得成功。</w:t>
            </w:r>
          </w:p>
          <w:p>
            <w:pPr>
              <w:pStyle w:val="Normal.0"/>
              <w:rPr>
                <w:rFonts w:ascii="Arial Unicode MS" w:cs="Arial Unicode MS" w:hAnsi="Arial Unicode MS" w:eastAsia="Arial Unicode MS"/>
                <w:sz w:val="24"/>
                <w:szCs w:val="24"/>
                <w:lang w:val="en-US"/>
              </w:rPr>
            </w:pPr>
          </w:p>
          <w:p>
            <w:pPr>
              <w:pStyle w:val="Normal.0"/>
              <w:ind w:firstLine="360"/>
              <w:rPr>
                <w:rFonts w:ascii="Arial Unicode MS" w:cs="Arial Unicode MS" w:hAnsi="Arial Unicode MS" w:eastAsia="Arial Unicode MS"/>
                <w:sz w:val="24"/>
                <w:szCs w:val="24"/>
                <w:lang w:val="en-US"/>
              </w:rPr>
            </w:pPr>
          </w:p>
          <w:p>
            <w:pPr>
              <w:pStyle w:val="Normal.0"/>
              <w:widowControl w:val="1"/>
              <w:ind w:firstLine="48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bidi w:val="0"/>
              <w:ind w:left="0" w:right="0" w:firstLine="0"/>
              <w:jc w:val="both"/>
              <w:rPr>
                <w:rFonts w:ascii="Arial Unicode MS" w:cs="Arial Unicode MS" w:hAnsi="Arial Unicode MS" w:eastAsia="Arial Unicode MS"/>
                <w:sz w:val="24"/>
                <w:szCs w:val="24"/>
                <w:rtl w:val="0"/>
              </w:rPr>
            </w:pPr>
            <w:r>
              <w:rPr>
                <w:rFonts w:eastAsia="Arial Unicode MS" w:hint="eastAsia"/>
                <w:sz w:val="24"/>
                <w:szCs w:val="24"/>
                <w:rtl w:val="0"/>
                <w:lang w:val="zh-TW" w:eastAsia="zh-TW"/>
              </w:rPr>
              <w:t>四、专家评估要点：侧重于过程性评估，检查前期课题研究计划落实情况，进行可持续性评估，调整研究计划建议等，限</w:t>
            </w:r>
            <w:r>
              <w:rPr>
                <w:rFonts w:ascii="Arial Unicode MS" w:hAnsi="Arial Unicode MS"/>
                <w:sz w:val="24"/>
                <w:szCs w:val="24"/>
                <w:rtl w:val="0"/>
                <w:lang w:val="en-US"/>
              </w:rPr>
              <w:t>1000</w:t>
            </w:r>
            <w:r>
              <w:rPr>
                <w:rFonts w:eastAsia="Arial Unicode MS" w:hint="eastAsia"/>
                <w:sz w:val="24"/>
                <w:szCs w:val="24"/>
                <w:rtl w:val="0"/>
                <w:lang w:val="zh-TW" w:eastAsia="zh-TW"/>
              </w:rPr>
              <w:t>字左右，（可加页）。</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华师大戚业国教授、任伟教授：</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 xml:space="preserve">贵校能够结合学校实际，积极认真推进 </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以体验式教育推进素质教育的实践研究</w:t>
            </w:r>
            <w:r>
              <w:rPr>
                <w:rFonts w:ascii="宋体" w:cs="宋体" w:hAnsi="宋体" w:eastAsia="宋体"/>
                <w:spacing w:val="8"/>
                <w:kern w:val="0"/>
                <w:sz w:val="24"/>
                <w:szCs w:val="24"/>
                <w:rtl w:val="0"/>
                <w:lang w:val="en-US"/>
              </w:rPr>
              <w:t xml:space="preserve">” </w:t>
            </w:r>
            <w:r>
              <w:rPr>
                <w:rFonts w:ascii="宋体" w:cs="宋体" w:hAnsi="宋体" w:eastAsia="宋体"/>
                <w:spacing w:val="8"/>
                <w:kern w:val="0"/>
                <w:sz w:val="24"/>
                <w:szCs w:val="24"/>
                <w:rtl w:val="0"/>
                <w:lang w:val="zh-TW" w:eastAsia="zh-TW"/>
              </w:rPr>
              <w:t>的课题研究。</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在德育方面，学校积极探索体验式德育模式，开发了社会实践、搜城行动等多门富有体验特色的德育课程，深受学生欢迎，教育效果显著。学校开设的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梦想课程</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的系列课程，更是注重学生从亲身体验中达到不教而教的目的。在教学方面，学校又开始了</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问题式集备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的研究，旨在通过问题设置，激发学生在学习过程中积极主动、开放探究，手、脑、口并用，于亲身体验中获取知识、养成习惯、培育品质。同时学校引进了引导力、提问力、正面管教等多项跨界培训，培训形式均是参与式、体验式，培训后参训教师将所学技能、理念尝试应用于家校沟通、班级管理、教育科研等各项工作，均取得了较好效果。</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在课题实践中学校做到了以下几点：</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一是将德育目标内化为学生的内在品质。德育只有知行合一才可能取得更好的成效，因此德育既要重视道德的认知，更要强化道德的体验，将体验与情感结合、与认知结合，并结合到实践中，这是提高德育成效必须重视的。</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二是将知识学习由被动告知走向探究感知。学生学习新的知识是建立在已有知识与经验基础上的，其中与体验和感受结合、与生活经验结合能够有效提高教学成效。同时，学生学习的新知识应当回到实践中检验和运用，这样才可能迁移运用。</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三是学生实现多元发展，学生的成长是自主建构的过程，一切教育最终都体现为自我教育，立足学生体验和感受实施的教育活动，才能帮助学生天赋与潜能的充分发现和发展。基于体验的教育是成长的重要形式，体验能为学生留下最重要的教育记忆，最有利于综合能力的形成。</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四是实现师生共同成长。学生于体验中成长的过程也是教师实现职业价值的过程，在引导学生进行体验学习的过程中，教师不断修正自身的教育观、人才观，从而接受并尊重学生差异，与学生共同成长</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建议在今后的课题研究工作中在以下几个方面多做一些工作：</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研究</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体验教学</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 通过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体验式教学</w:t>
            </w:r>
            <w:r>
              <w:rPr>
                <w:rFonts w:ascii="宋体" w:cs="宋体" w:hAnsi="宋体" w:eastAsia="宋体"/>
                <w:spacing w:val="8"/>
                <w:kern w:val="0"/>
                <w:sz w:val="24"/>
                <w:szCs w:val="24"/>
                <w:rtl w:val="0"/>
                <w:lang w:val="en-US"/>
              </w:rPr>
              <w:t xml:space="preserve">” </w:t>
            </w:r>
            <w:r>
              <w:rPr>
                <w:rFonts w:ascii="宋体" w:cs="宋体" w:hAnsi="宋体" w:eastAsia="宋体"/>
                <w:spacing w:val="8"/>
                <w:kern w:val="0"/>
                <w:sz w:val="24"/>
                <w:szCs w:val="24"/>
                <w:rtl w:val="0"/>
                <w:lang w:val="zh-TW" w:eastAsia="zh-TW"/>
              </w:rPr>
              <w:t>增强课堂的活力、推动课堂参与、全面调动学生的积极性，把课堂还给学生；带动学校课程建设，丰富学校的课程结构。</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研究</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体验德育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 通过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体验式德育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把道德教育真正做到学生心里；丰富校园活动，让学生喜欢学校、成为学校的主人；通过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体验德育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全面提高德育有效性，探索具有特色的</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体验德育</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模式；</w:t>
            </w:r>
          </w:p>
          <w:p>
            <w:pPr>
              <w:pStyle w:val="Normal.0"/>
              <w:bidi w:val="0"/>
              <w:spacing w:line="540" w:lineRule="exact"/>
              <w:ind w:left="0" w:right="0" w:firstLine="512"/>
              <w:jc w:val="both"/>
              <w:rPr>
                <w:rFonts w:ascii="宋体" w:cs="宋体" w:hAnsi="宋体" w:eastAsia="宋体"/>
                <w:spacing w:val="8"/>
                <w:kern w:val="0"/>
                <w:sz w:val="24"/>
                <w:szCs w:val="24"/>
                <w:rtl w:val="0"/>
              </w:rPr>
            </w:pPr>
            <w:r>
              <w:rPr>
                <w:rFonts w:ascii="宋体" w:cs="宋体" w:hAnsi="宋体" w:eastAsia="宋体"/>
                <w:spacing w:val="8"/>
                <w:kern w:val="0"/>
                <w:sz w:val="24"/>
                <w:szCs w:val="24"/>
                <w:rtl w:val="0"/>
                <w:lang w:val="zh-TW" w:eastAsia="zh-TW"/>
              </w:rPr>
              <w:t>研究</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体验活动</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，通过</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体验式活动</w:t>
            </w:r>
            <w:r>
              <w:rPr>
                <w:rFonts w:ascii="宋体" w:cs="宋体" w:hAnsi="宋体" w:eastAsia="宋体"/>
                <w:spacing w:val="8"/>
                <w:kern w:val="0"/>
                <w:sz w:val="24"/>
                <w:szCs w:val="24"/>
                <w:rtl w:val="0"/>
                <w:lang w:val="en-US"/>
              </w:rPr>
              <w:t>”</w:t>
            </w:r>
            <w:r>
              <w:rPr>
                <w:rFonts w:ascii="宋体" w:cs="宋体" w:hAnsi="宋体" w:eastAsia="宋体"/>
                <w:spacing w:val="8"/>
                <w:kern w:val="0"/>
                <w:sz w:val="24"/>
                <w:szCs w:val="24"/>
                <w:rtl w:val="0"/>
                <w:lang w:val="zh-TW" w:eastAsia="zh-TW"/>
              </w:rPr>
              <w:t>，建设家校和社区合作教育新机制，将学校教育、家庭教育和社会教育有机结合起来，推动综合实践活动的全面深化，帮助学生参与社会，形成社会实践特色；构建和谐的师生关系、亲子关系、同伴关系。</w:t>
            </w:r>
          </w:p>
          <w:p>
            <w:pPr>
              <w:pStyle w:val="Normal.0"/>
              <w:bidi w:val="0"/>
              <w:spacing w:line="540" w:lineRule="exact"/>
              <w:ind w:left="0" w:right="0" w:firstLine="512"/>
              <w:jc w:val="both"/>
              <w:rPr>
                <w:rFonts w:ascii="Arial Unicode MS" w:cs="Arial Unicode MS" w:hAnsi="Arial Unicode MS" w:eastAsia="Arial Unicode MS"/>
                <w:sz w:val="24"/>
                <w:szCs w:val="24"/>
                <w:rtl w:val="0"/>
              </w:rPr>
            </w:pPr>
            <w:r>
              <w:rPr>
                <w:rFonts w:ascii="宋体" w:cs="宋体" w:hAnsi="宋体" w:eastAsia="宋体" w:hint="eastAsia"/>
                <w:spacing w:val="8"/>
                <w:kern w:val="0"/>
                <w:sz w:val="24"/>
                <w:szCs w:val="24"/>
                <w:rtl w:val="0"/>
                <w:lang w:val="zh-TW" w:eastAsia="zh-TW"/>
              </w:rPr>
              <w:t>该课题的研究还有很多工作要做，课题小组要认真研究如何能让教师以研究的态度对待日常工作，在课题研究中不仅做一个执行者，更要做一个设计者、归纳者、提升者。预祝课题研究顺利完成。</w:t>
            </w:r>
          </w:p>
          <w:p>
            <w:pPr>
              <w:pStyle w:val="Normal.0"/>
              <w:rPr>
                <w:rFonts w:ascii="Arial Unicode MS" w:cs="Arial Unicode MS" w:hAnsi="Arial Unicode MS" w:eastAsia="Arial Unicode MS"/>
                <w:sz w:val="24"/>
                <w:szCs w:val="24"/>
                <w:lang w:val="en-US"/>
              </w:rPr>
            </w:pPr>
          </w:p>
          <w:p>
            <w:pPr>
              <w:pStyle w:val="Normal.0"/>
              <w:bidi w:val="0"/>
              <w:ind w:left="0" w:right="0" w:firstLine="0"/>
              <w:jc w:val="center"/>
              <w:rPr>
                <w:rtl w:val="0"/>
              </w:rPr>
            </w:pPr>
            <w:r>
              <w:rPr>
                <w:rFonts w:ascii="Times New Roman" w:hAnsi="Times New Roman"/>
                <w:rtl w:val="0"/>
                <w:lang w:val="en-US"/>
              </w:rPr>
              <w:t xml:space="preserve">                        </w:t>
            </w:r>
            <w:r>
              <w:rPr>
                <w:rFonts w:ascii="宋体" w:cs="宋体" w:hAnsi="宋体" w:eastAsia="宋体"/>
                <w:rtl w:val="0"/>
                <w:lang w:val="zh-TW" w:eastAsia="zh-TW"/>
              </w:rPr>
              <w:t>评议专家组签名：戚业国、任伟</w:t>
            </w:r>
          </w:p>
          <w:p>
            <w:pPr>
              <w:pStyle w:val="Normal.0"/>
              <w:jc w:val="center"/>
              <w:rPr>
                <w:lang w:val="en-US"/>
              </w:rPr>
            </w:pPr>
          </w:p>
          <w:p>
            <w:pPr>
              <w:pStyle w:val="Normal.0"/>
              <w:jc w:val="center"/>
              <w:rPr>
                <w:lang w:val="en-US"/>
              </w:rPr>
            </w:pPr>
          </w:p>
          <w:p>
            <w:pPr>
              <w:pStyle w:val="Normal.0"/>
              <w:jc w:val="center"/>
              <w:rPr>
                <w:lang w:val="en-US"/>
              </w:rPr>
            </w:pPr>
          </w:p>
          <w:p>
            <w:pPr>
              <w:pStyle w:val="Normal.0"/>
              <w:jc w:val="center"/>
              <w:rPr>
                <w:lang w:val="en-US"/>
              </w:rPr>
            </w:pPr>
          </w:p>
          <w:p>
            <w:pPr>
              <w:pStyle w:val="Normal.0"/>
              <w:bidi w:val="0"/>
              <w:ind w:left="0" w:right="0" w:firstLine="0"/>
              <w:jc w:val="center"/>
              <w:rPr>
                <w:rtl w:val="0"/>
              </w:rPr>
            </w:pPr>
            <w:r>
              <w:rPr>
                <w:rFonts w:ascii="Times New Roman" w:hAnsi="Times New Roman"/>
                <w:rtl w:val="0"/>
                <w:lang w:val="en-US"/>
              </w:rPr>
              <w:t xml:space="preserve">                              2018 </w:t>
            </w:r>
            <w:r>
              <w:rPr>
                <w:rFonts w:ascii="宋体" w:cs="宋体" w:hAnsi="宋体" w:eastAsia="宋体"/>
                <w:rtl w:val="0"/>
                <w:lang w:val="zh-TW" w:eastAsia="zh-TW"/>
              </w:rPr>
              <w:t>年</w:t>
            </w:r>
            <w:r>
              <w:rPr>
                <w:rFonts w:ascii="Times New Roman" w:hAnsi="Times New Roman"/>
                <w:rtl w:val="0"/>
                <w:lang w:val="en-US"/>
              </w:rPr>
              <w:t xml:space="preserve">  11  </w:t>
            </w:r>
            <w:r>
              <w:rPr>
                <w:rFonts w:ascii="宋体" w:cs="宋体" w:hAnsi="宋体" w:eastAsia="宋体"/>
                <w:rtl w:val="0"/>
                <w:lang w:val="zh-TW" w:eastAsia="zh-TW"/>
              </w:rPr>
              <w:t>月</w:t>
            </w:r>
            <w:r>
              <w:rPr>
                <w:rFonts w:ascii="Times New Roman" w:hAnsi="Times New Roman"/>
                <w:rtl w:val="0"/>
                <w:lang w:val="en-US"/>
              </w:rPr>
              <w:t xml:space="preserve">  20 </w:t>
            </w:r>
            <w:r>
              <w:rPr>
                <w:rFonts w:ascii="宋体" w:cs="宋体" w:hAnsi="宋体" w:eastAsia="宋体"/>
                <w:rtl w:val="0"/>
                <w:lang w:val="zh-TW" w:eastAsia="zh-TW"/>
              </w:rPr>
              <w:t>日</w:t>
            </w: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bidi w:val="0"/>
              <w:ind w:left="0" w:right="0" w:firstLine="0"/>
              <w:jc w:val="both"/>
              <w:rPr>
                <w:rtl w:val="0"/>
              </w:rPr>
            </w:pPr>
            <w:r>
              <w:rPr>
                <w:rFonts w:ascii="宋体" w:cs="宋体" w:hAnsi="宋体" w:eastAsia="宋体"/>
                <w:rtl w:val="0"/>
                <w:lang w:val="zh-TW" w:eastAsia="zh-TW"/>
              </w:rPr>
              <w:t>五、重要变更：侧重说明对照课题申请书、开题报告和专家意见所作的研究计划调整</w:t>
            </w:r>
            <w:r>
              <w:rPr>
                <w:rFonts w:ascii="宋体" w:cs="宋体" w:hAnsi="宋体" w:eastAsia="宋体"/>
                <w:sz w:val="24"/>
                <w:szCs w:val="24"/>
                <w:rtl w:val="0"/>
                <w:lang w:val="zh-TW" w:eastAsia="zh-TW"/>
              </w:rPr>
              <w:t>，</w:t>
            </w:r>
            <w:r>
              <w:rPr>
                <w:rFonts w:ascii="宋体" w:cs="宋体" w:hAnsi="宋体" w:eastAsia="宋体"/>
                <w:rtl w:val="0"/>
                <w:lang w:val="zh-TW" w:eastAsia="zh-TW"/>
              </w:rPr>
              <w:t>限</w:t>
            </w:r>
            <w:r>
              <w:rPr>
                <w:rFonts w:ascii="Times New Roman" w:hAnsi="Times New Roman"/>
                <w:rtl w:val="0"/>
                <w:lang w:val="en-US"/>
              </w:rPr>
              <w:t>1000</w:t>
            </w:r>
            <w:r>
              <w:rPr>
                <w:rFonts w:ascii="宋体" w:cs="宋体" w:hAnsi="宋体" w:eastAsia="宋体"/>
                <w:rtl w:val="0"/>
                <w:lang w:val="zh-TW" w:eastAsia="zh-TW"/>
              </w:rPr>
              <w:t>字左右（可加页）。</w:t>
            </w:r>
          </w:p>
          <w:p>
            <w:pPr>
              <w:pStyle w:val="Normal.0"/>
              <w:rPr>
                <w:rFonts w:ascii="Arial Unicode MS" w:cs="Arial Unicode MS" w:hAnsi="Arial Unicode MS" w:eastAsia="Arial Unicode MS"/>
                <w:sz w:val="24"/>
                <w:szCs w:val="24"/>
                <w:lang w:val="en-US"/>
              </w:rPr>
            </w:pPr>
          </w:p>
          <w:p>
            <w:pPr>
              <w:pStyle w:val="Normal.0"/>
              <w:bidi w:val="0"/>
              <w:ind w:left="0" w:right="0" w:firstLine="0"/>
              <w:jc w:val="center"/>
              <w:rPr>
                <w:rtl w:val="0"/>
              </w:rPr>
            </w:pPr>
            <w:r>
              <w:rPr>
                <w:rFonts w:eastAsia="Arial Unicode MS" w:hint="eastAsia"/>
                <w:sz w:val="24"/>
                <w:szCs w:val="24"/>
                <w:rtl w:val="0"/>
                <w:lang w:val="zh-TW" w:eastAsia="zh-TW"/>
              </w:rPr>
              <w:t xml:space="preserve"> 无  </w:t>
            </w: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rPr>
                <w:rFonts w:ascii="Arial Unicode MS" w:cs="Arial Unicode MS" w:hAnsi="Arial Unicode MS" w:eastAsia="Arial Unicode MS"/>
                <w:sz w:val="24"/>
                <w:szCs w:val="24"/>
                <w:lang w:val="en-US"/>
              </w:rPr>
            </w:pPr>
          </w:p>
          <w:p>
            <w:pPr>
              <w:pStyle w:val="Normal.0"/>
              <w:bidi w:val="0"/>
              <w:ind w:left="0" w:right="0" w:firstLine="0"/>
              <w:jc w:val="center"/>
              <w:rPr>
                <w:rFonts w:ascii="Arial Unicode MS" w:cs="Arial Unicode MS" w:hAnsi="Arial Unicode MS" w:eastAsia="Arial Unicode MS"/>
                <w:sz w:val="24"/>
                <w:szCs w:val="24"/>
                <w:rtl w:val="0"/>
              </w:rPr>
            </w:pPr>
            <w:r>
              <w:rPr>
                <w:rFonts w:ascii="Arial Unicode MS" w:hAnsi="Arial Unicode MS"/>
                <w:sz w:val="24"/>
                <w:szCs w:val="24"/>
                <w:rtl w:val="0"/>
                <w:lang w:val="en-US"/>
              </w:rPr>
              <w:t xml:space="preserve"> </w:t>
            </w:r>
          </w:p>
          <w:p>
            <w:pPr>
              <w:pStyle w:val="Normal.0"/>
              <w:jc w:val="center"/>
              <w:rPr>
                <w:rFonts w:ascii="Arial Unicode MS" w:cs="Arial Unicode MS" w:hAnsi="Arial Unicode MS" w:eastAsia="Arial Unicode MS"/>
                <w:sz w:val="24"/>
                <w:szCs w:val="24"/>
                <w:lang w:val="en-US"/>
              </w:rPr>
            </w:pPr>
          </w:p>
          <w:p>
            <w:pPr>
              <w:pStyle w:val="Normal.0"/>
              <w:jc w:val="center"/>
              <w:rPr>
                <w:rFonts w:ascii="Arial Unicode MS" w:cs="Arial Unicode MS" w:hAnsi="Arial Unicode MS" w:eastAsia="Arial Unicode MS"/>
                <w:sz w:val="24"/>
                <w:szCs w:val="24"/>
                <w:lang w:val="en-US"/>
              </w:rPr>
            </w:pPr>
          </w:p>
          <w:p>
            <w:pPr>
              <w:pStyle w:val="Normal.0"/>
              <w:jc w:val="center"/>
              <w:rPr>
                <w:rFonts w:ascii="Arial Unicode MS" w:cs="Arial Unicode MS" w:hAnsi="Arial Unicode MS" w:eastAsia="Arial Unicode MS"/>
                <w:sz w:val="24"/>
                <w:szCs w:val="24"/>
                <w:lang w:val="en-US"/>
              </w:rPr>
            </w:pPr>
          </w:p>
          <w:p>
            <w:pPr>
              <w:pStyle w:val="Normal.0"/>
              <w:jc w:val="center"/>
              <w:rPr>
                <w:rFonts w:ascii="Arial Unicode MS" w:cs="Arial Unicode MS" w:hAnsi="Arial Unicode MS" w:eastAsia="Arial Unicode MS"/>
                <w:sz w:val="24"/>
                <w:szCs w:val="24"/>
                <w:lang w:val="en-US"/>
              </w:rPr>
            </w:pPr>
          </w:p>
          <w:p>
            <w:pPr>
              <w:pStyle w:val="Normal.0"/>
              <w:jc w:val="center"/>
              <w:rPr>
                <w:rFonts w:ascii="Arial Unicode MS" w:cs="Arial Unicode MS" w:hAnsi="Arial Unicode MS" w:eastAsia="Arial Unicode MS"/>
                <w:sz w:val="24"/>
                <w:szCs w:val="24"/>
                <w:lang w:val="en-US"/>
              </w:rPr>
            </w:pPr>
          </w:p>
          <w:p>
            <w:pPr>
              <w:pStyle w:val="Normal.0"/>
              <w:bidi w:val="0"/>
              <w:ind w:left="0" w:right="0" w:firstLine="0"/>
              <w:jc w:val="center"/>
              <w:rPr>
                <w:rtl w:val="0"/>
              </w:rPr>
            </w:pPr>
            <w:r>
              <w:rPr>
                <w:rFonts w:ascii="宋体" w:cs="宋体" w:hAnsi="宋体" w:eastAsia="宋体"/>
                <w:rtl w:val="0"/>
                <w:lang w:val="zh-TW" w:eastAsia="zh-TW"/>
              </w:rPr>
              <w:t>课题负责人签名：刘晓云</w:t>
            </w:r>
          </w:p>
          <w:p>
            <w:pPr>
              <w:pStyle w:val="Normal.0"/>
              <w:jc w:val="center"/>
              <w:rPr>
                <w:lang w:val="en-US"/>
              </w:rPr>
            </w:pPr>
          </w:p>
          <w:p>
            <w:pPr>
              <w:pStyle w:val="Normal.0"/>
              <w:jc w:val="center"/>
              <w:rPr>
                <w:lang w:val="en-US"/>
              </w:rPr>
            </w:pPr>
          </w:p>
          <w:p>
            <w:pPr>
              <w:pStyle w:val="Normal.0"/>
              <w:bidi w:val="0"/>
              <w:ind w:left="0" w:right="0" w:firstLine="0"/>
              <w:jc w:val="center"/>
              <w:rPr>
                <w:rtl w:val="0"/>
              </w:rPr>
            </w:pPr>
            <w:r>
              <w:rPr>
                <w:rFonts w:ascii="Times New Roman" w:hAnsi="Times New Roman"/>
                <w:rtl w:val="0"/>
                <w:lang w:val="en-US"/>
              </w:rPr>
              <w:t xml:space="preserve">                                      2018</w:t>
            </w:r>
            <w:r>
              <w:rPr>
                <w:rFonts w:ascii="宋体" w:cs="宋体" w:hAnsi="宋体" w:eastAsia="宋体"/>
                <w:rtl w:val="0"/>
                <w:lang w:val="zh-TW" w:eastAsia="zh-TW"/>
              </w:rPr>
              <w:t>年</w:t>
            </w:r>
            <w:r>
              <w:rPr>
                <w:rFonts w:ascii="Times New Roman" w:hAnsi="Times New Roman"/>
                <w:rtl w:val="0"/>
                <w:lang w:val="en-US"/>
              </w:rPr>
              <w:t xml:space="preserve"> 11 </w:t>
            </w:r>
            <w:r>
              <w:rPr>
                <w:rFonts w:ascii="宋体" w:cs="宋体" w:hAnsi="宋体" w:eastAsia="宋体"/>
                <w:rtl w:val="0"/>
                <w:lang w:val="zh-TW" w:eastAsia="zh-TW"/>
              </w:rPr>
              <w:t>月</w:t>
            </w:r>
            <w:r>
              <w:rPr>
                <w:rFonts w:ascii="Times New Roman" w:hAnsi="Times New Roman"/>
                <w:rtl w:val="0"/>
                <w:lang w:val="en-US"/>
              </w:rPr>
              <w:t xml:space="preserve">  29</w:t>
            </w:r>
            <w:r>
              <w:rPr>
                <w:rFonts w:ascii="宋体" w:cs="宋体" w:hAnsi="宋体" w:eastAsia="宋体"/>
                <w:rtl w:val="0"/>
                <w:lang w:val="zh-TW" w:eastAsia="zh-TW"/>
              </w:rPr>
              <w:t>日</w:t>
            </w:r>
            <w:r>
              <w:rPr/>
            </w:r>
          </w:p>
        </w:tc>
      </w:tr>
    </w:tbl>
    <w:p>
      <w:pPr>
        <w:pStyle w:val="Normal.0"/>
      </w:pPr>
    </w:p>
    <w:p>
      <w:pPr>
        <w:pStyle w:val="Normal.0"/>
      </w:pPr>
    </w:p>
    <w:tbl>
      <w:tblPr>
        <w:tblW w:w="84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472"/>
      </w:tblGrid>
      <w:tr>
        <w:tblPrEx>
          <w:shd w:val="clear" w:color="auto" w:fill="d0ddef"/>
        </w:tblPrEx>
        <w:trPr>
          <w:trHeight w:val="6559"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pPr>
            <w:r>
              <w:rPr>
                <w:rFonts w:ascii="宋体" w:cs="宋体" w:hAnsi="宋体" w:eastAsia="宋体"/>
                <w:rtl w:val="0"/>
                <w:lang w:val="zh-TW" w:eastAsia="zh-TW"/>
              </w:rPr>
              <w:t>六、所在单位意见</w:t>
            </w:r>
          </w:p>
          <w:p>
            <w:pPr>
              <w:pStyle w:val="Normal.0"/>
              <w:rPr>
                <w:lang w:val="en-US"/>
              </w:rPr>
            </w:pPr>
          </w:p>
          <w:p>
            <w:pPr>
              <w:pStyle w:val="Normal.0"/>
              <w:bidi w:val="0"/>
              <w:spacing w:line="540" w:lineRule="exact"/>
              <w:ind w:left="0" w:right="0" w:firstLine="512"/>
              <w:jc w:val="both"/>
              <w:rPr>
                <w:rFonts w:ascii="Arial Unicode MS" w:cs="Arial Unicode MS" w:hAnsi="Arial Unicode MS" w:eastAsia="Arial Unicode MS"/>
                <w:outline w:val="0"/>
                <w:color w:val="ff0000"/>
                <w:sz w:val="24"/>
                <w:szCs w:val="24"/>
                <w:u w:color="ff0000"/>
                <w:rtl w:val="0"/>
                <w14:textFill>
                  <w14:solidFill>
                    <w14:srgbClr w14:val="FF0000"/>
                  </w14:solidFill>
                </w14:textFill>
              </w:rPr>
            </w:pPr>
            <w:r>
              <w:rPr>
                <w:rFonts w:ascii="宋体" w:cs="宋体" w:hAnsi="宋体" w:eastAsia="宋体" w:hint="eastAsia"/>
                <w:outline w:val="0"/>
                <w:color w:val="000000"/>
                <w:spacing w:val="8"/>
                <w:kern w:val="0"/>
                <w:sz w:val="24"/>
                <w:szCs w:val="24"/>
                <w:u w:color="000000"/>
                <w:rtl w:val="0"/>
                <w:lang w:val="zh-TW" w:eastAsia="zh-TW"/>
                <w14:textFill>
                  <w14:solidFill>
                    <w14:srgbClr w14:val="000000"/>
                  </w14:solidFill>
                </w14:textFill>
              </w:rPr>
              <w:t>刘晓云校长主持的《以体验式教育推进素质教育的实践研究》基于校情、紧密结合学校德育工作实际，采用教育行动研究的方法，引导教师边实践边研究，着力解决教育实践中的具体问题，改善教育者的教育行为，提高教育智慧，课题研究具有较强的实效性和一定的创新性，有力地促进了学生自主学习、自主生活、自主管理等综合素质的发展，推动了班主任队伍的专业化成长，形成了鲜明的德育工作特色。学校经研究同意该课题继续在全校范围内进一步推广。</w:t>
            </w:r>
          </w:p>
          <w:p>
            <w:pPr>
              <w:pStyle w:val="Normal.0"/>
              <w:rPr>
                <w:rFonts w:ascii="Arial Unicode MS" w:cs="Arial Unicode MS" w:hAnsi="Arial Unicode MS" w:eastAsia="Arial Unicode MS"/>
                <w:sz w:val="24"/>
                <w:szCs w:val="24"/>
                <w:lang w:val="en-US"/>
              </w:rPr>
            </w:pPr>
          </w:p>
          <w:p>
            <w:pPr>
              <w:pStyle w:val="Normal.0"/>
              <w:ind w:firstLine="4005"/>
              <w:jc w:val="center"/>
              <w:rPr>
                <w:lang w:val="en-US"/>
              </w:rPr>
            </w:pPr>
          </w:p>
          <w:p>
            <w:pPr>
              <w:pStyle w:val="Normal.0"/>
              <w:ind w:firstLine="4005"/>
              <w:jc w:val="center"/>
              <w:rPr>
                <w:lang w:val="en-US"/>
              </w:rPr>
            </w:pPr>
          </w:p>
          <w:p>
            <w:pPr>
              <w:pStyle w:val="Normal.0"/>
              <w:ind w:firstLine="4005"/>
              <w:jc w:val="center"/>
              <w:rPr>
                <w:lang w:val="en-US"/>
              </w:rPr>
            </w:pPr>
          </w:p>
          <w:p>
            <w:pPr>
              <w:pStyle w:val="Normal.0"/>
              <w:ind w:firstLine="4005"/>
              <w:jc w:val="center"/>
              <w:rPr>
                <w:lang w:val="en-US"/>
              </w:rPr>
            </w:pPr>
          </w:p>
          <w:p>
            <w:pPr>
              <w:pStyle w:val="Normal.0"/>
              <w:bidi w:val="0"/>
              <w:ind w:left="0" w:right="0" w:firstLine="4005"/>
              <w:jc w:val="center"/>
              <w:rPr>
                <w:rtl w:val="0"/>
              </w:rPr>
            </w:pPr>
            <w:r>
              <w:rPr>
                <w:rFonts w:ascii="宋体" w:cs="宋体" w:hAnsi="宋体" w:eastAsia="宋体"/>
                <w:rtl w:val="0"/>
                <w:lang w:val="zh-TW" w:eastAsia="zh-TW"/>
              </w:rPr>
              <w:t>盖章</w:t>
            </w:r>
            <w:r>
              <w:rPr>
                <w:rFonts w:ascii="Times New Roman" w:hAnsi="Times New Roman"/>
                <w:rtl w:val="0"/>
                <w:lang w:val="en-US"/>
              </w:rPr>
              <w:t xml:space="preserve">  </w:t>
            </w:r>
            <w:r>
              <w:rPr>
                <w:rFonts w:ascii="宋体" w:cs="宋体" w:hAnsi="宋体" w:eastAsia="宋体"/>
                <w:rtl w:val="0"/>
                <w:lang w:val="zh-TW" w:eastAsia="zh-TW"/>
              </w:rPr>
              <w:t>青岛</w:t>
            </w:r>
            <w:r>
              <w:rPr>
                <w:rFonts w:ascii="Times New Roman" w:hAnsi="Times New Roman"/>
                <w:rtl w:val="0"/>
                <w:lang w:val="en-US"/>
              </w:rPr>
              <w:t>24</w:t>
            </w:r>
            <w:r>
              <w:rPr>
                <w:rFonts w:ascii="宋体" w:cs="宋体" w:hAnsi="宋体" w:eastAsia="宋体"/>
                <w:rtl w:val="0"/>
                <w:lang w:val="zh-TW" w:eastAsia="zh-TW"/>
              </w:rPr>
              <w:t>中</w:t>
            </w:r>
          </w:p>
          <w:p>
            <w:pPr>
              <w:pStyle w:val="Normal.0"/>
              <w:ind w:firstLine="4005"/>
              <w:jc w:val="center"/>
              <w:rPr>
                <w:lang w:val="en-US"/>
              </w:rPr>
            </w:pPr>
          </w:p>
          <w:p>
            <w:pPr>
              <w:pStyle w:val="Normal.0"/>
              <w:bidi w:val="0"/>
              <w:ind w:left="0" w:right="0" w:firstLine="0"/>
              <w:jc w:val="center"/>
              <w:rPr>
                <w:rtl w:val="0"/>
              </w:rPr>
            </w:pPr>
            <w:r>
              <w:rPr>
                <w:rFonts w:ascii="Times New Roman" w:hAnsi="Times New Roman"/>
                <w:rtl w:val="0"/>
                <w:lang w:val="en-US"/>
              </w:rPr>
              <w:t xml:space="preserve">                                      2018  </w:t>
            </w:r>
            <w:r>
              <w:rPr>
                <w:rFonts w:ascii="宋体" w:cs="宋体" w:hAnsi="宋体" w:eastAsia="宋体"/>
                <w:rtl w:val="0"/>
                <w:lang w:val="zh-TW" w:eastAsia="zh-TW"/>
              </w:rPr>
              <w:t>年</w:t>
            </w:r>
            <w:r>
              <w:rPr>
                <w:rFonts w:ascii="Times New Roman" w:hAnsi="Times New Roman"/>
                <w:rtl w:val="0"/>
                <w:lang w:val="en-US"/>
              </w:rPr>
              <w:t xml:space="preserve">11  </w:t>
            </w:r>
            <w:r>
              <w:rPr>
                <w:rFonts w:ascii="宋体" w:cs="宋体" w:hAnsi="宋体" w:eastAsia="宋体"/>
                <w:rtl w:val="0"/>
                <w:lang w:val="zh-TW" w:eastAsia="zh-TW"/>
              </w:rPr>
              <w:t>月</w:t>
            </w:r>
            <w:r>
              <w:rPr>
                <w:rFonts w:ascii="Times New Roman" w:hAnsi="Times New Roman"/>
                <w:rtl w:val="0"/>
                <w:lang w:val="en-US"/>
              </w:rPr>
              <w:t xml:space="preserve"> 29 </w:t>
            </w:r>
            <w:r>
              <w:rPr>
                <w:rFonts w:ascii="宋体" w:cs="宋体" w:hAnsi="宋体" w:eastAsia="宋体"/>
                <w:rtl w:val="0"/>
                <w:lang w:val="zh-TW" w:eastAsia="zh-TW"/>
              </w:rPr>
              <w:t>日</w:t>
            </w:r>
            <w:r>
              <w:rPr/>
            </w:r>
          </w:p>
        </w:tc>
      </w:tr>
      <w:tr>
        <w:tblPrEx>
          <w:shd w:val="clear" w:color="auto" w:fill="d0ddef"/>
        </w:tblPrEx>
        <w:trPr>
          <w:trHeight w:val="6794" w:hRule="atLeast"/>
        </w:trPr>
        <w:tc>
          <w:tcPr>
            <w:tcW w:type="dxa" w:w="8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pPr>
            <w:r>
              <w:rPr>
                <w:rFonts w:ascii="宋体" w:cs="宋体" w:hAnsi="宋体" w:eastAsia="宋体"/>
                <w:rtl w:val="0"/>
                <w:lang w:val="zh-TW" w:eastAsia="zh-TW"/>
              </w:rPr>
              <w:t>七、区教育科学规划领导小组办公室意见</w:t>
            </w: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rPr>
                <w:lang w:val="en-US"/>
              </w:rPr>
            </w:pPr>
          </w:p>
          <w:p>
            <w:pPr>
              <w:pStyle w:val="Normal.0"/>
              <w:ind w:firstLine="4005"/>
              <w:jc w:val="center"/>
              <w:rPr>
                <w:lang w:val="en-US"/>
              </w:rPr>
            </w:pPr>
          </w:p>
          <w:p>
            <w:pPr>
              <w:pStyle w:val="Normal.0"/>
              <w:ind w:firstLine="4005"/>
              <w:jc w:val="center"/>
              <w:rPr>
                <w:lang w:val="en-US"/>
              </w:rPr>
            </w:pPr>
          </w:p>
          <w:p>
            <w:pPr>
              <w:pStyle w:val="Normal.0"/>
              <w:bidi w:val="0"/>
              <w:ind w:left="0" w:right="0" w:firstLine="4005"/>
              <w:jc w:val="center"/>
              <w:rPr>
                <w:rtl w:val="0"/>
              </w:rPr>
            </w:pPr>
            <w:r>
              <w:rPr>
                <w:rFonts w:ascii="宋体" w:cs="宋体" w:hAnsi="宋体" w:eastAsia="宋体"/>
                <w:rtl w:val="0"/>
                <w:lang w:val="zh-TW" w:eastAsia="zh-TW"/>
              </w:rPr>
              <w:t>盖章</w:t>
            </w:r>
          </w:p>
          <w:p>
            <w:pPr>
              <w:pStyle w:val="Normal.0"/>
              <w:ind w:firstLine="4005"/>
              <w:jc w:val="center"/>
              <w:rPr>
                <w:lang w:val="en-US"/>
              </w:rPr>
            </w:pPr>
          </w:p>
          <w:p>
            <w:pPr>
              <w:pStyle w:val="Normal.0"/>
              <w:bidi w:val="0"/>
              <w:ind w:left="0" w:right="0" w:firstLine="0"/>
              <w:jc w:val="center"/>
              <w:rPr>
                <w:rtl w:val="0"/>
              </w:rPr>
            </w:pPr>
            <w:r>
              <w:rPr>
                <w:rFonts w:ascii="Times New Roman" w:hAnsi="Times New Roman"/>
                <w:rtl w:val="0"/>
                <w:lang w:val="en-US"/>
              </w:rPr>
              <w:t xml:space="preserve">                                     2018   </w:t>
            </w:r>
            <w:r>
              <w:rPr>
                <w:rFonts w:ascii="宋体" w:cs="宋体" w:hAnsi="宋体" w:eastAsia="宋体"/>
                <w:rtl w:val="0"/>
                <w:lang w:val="zh-TW" w:eastAsia="zh-TW"/>
              </w:rPr>
              <w:t>年</w:t>
            </w:r>
            <w:r>
              <w:rPr>
                <w:rFonts w:ascii="Times New Roman" w:hAnsi="Times New Roman"/>
                <w:rtl w:val="0"/>
                <w:lang w:val="en-US"/>
              </w:rPr>
              <w:t xml:space="preserve">  11</w:t>
            </w:r>
            <w:r>
              <w:rPr>
                <w:rFonts w:ascii="宋体" w:cs="宋体" w:hAnsi="宋体" w:eastAsia="宋体"/>
                <w:rtl w:val="0"/>
                <w:lang w:val="zh-TW" w:eastAsia="zh-TW"/>
              </w:rPr>
              <w:t>月</w:t>
            </w:r>
            <w:r>
              <w:rPr>
                <w:rFonts w:ascii="Times New Roman" w:hAnsi="Times New Roman"/>
                <w:rtl w:val="0"/>
                <w:lang w:val="en-US"/>
              </w:rPr>
              <w:t xml:space="preserve">  29</w:t>
            </w:r>
            <w:r>
              <w:rPr>
                <w:rFonts w:ascii="宋体" w:cs="宋体" w:hAnsi="宋体" w:eastAsia="宋体"/>
                <w:rtl w:val="0"/>
                <w:lang w:val="zh-TW" w:eastAsia="zh-TW"/>
              </w:rPr>
              <w:t>日</w:t>
            </w:r>
            <w:r>
              <w:rPr/>
            </w:r>
          </w:p>
        </w:tc>
      </w:tr>
    </w:tbl>
    <w:p>
      <w:pPr>
        <w:pStyle w:val="Normal.0"/>
      </w:p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宋体">
    <w:charset w:val="00"/>
    <w:family w:val="roman"/>
    <w:pitch w:val="default"/>
  </w:font>
  <w:font w:name="黑体">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ideographDigit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260" w:hanging="5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5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780" w:hanging="5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tabs>
          <w:tab w:val="num" w:pos="3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12"/>
          <w:tab w:val="num" w:pos="840"/>
        </w:tabs>
        <w:ind w:left="888" w:hanging="4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12"/>
          <w:tab w:val="num" w:pos="1260"/>
        </w:tabs>
        <w:ind w:left="1308" w:hanging="60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12"/>
          <w:tab w:val="num" w:pos="1680"/>
        </w:tabs>
        <w:ind w:left="1728" w:hanging="4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12"/>
          <w:tab w:val="num" w:pos="2100"/>
        </w:tabs>
        <w:ind w:left="2148" w:hanging="4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12"/>
          <w:tab w:val="num" w:pos="2520"/>
        </w:tabs>
        <w:ind w:left="2568" w:hanging="60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12"/>
          <w:tab w:val="num" w:pos="2940"/>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12"/>
          <w:tab w:val="num" w:pos="3360"/>
        </w:tabs>
        <w:ind w:left="3408" w:hanging="4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12"/>
          <w:tab w:val="num" w:pos="3780"/>
        </w:tabs>
        <w:ind w:left="3828" w:hanging="6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Arial Unicode MS" w:cs="Arial Unicode MS" w:hAnsi="Arial Unicode MS" w:eastAsia="Calibri" w:hint="eastAsia"/>
      <w:b w:val="0"/>
      <w:bCs w:val="0"/>
      <w:i w:val="0"/>
      <w:iCs w:val="0"/>
      <w:caps w:val="0"/>
      <w:smallCaps w:val="0"/>
      <w:strike w:val="0"/>
      <w:dstrike w:val="0"/>
      <w:outline w:val="0"/>
      <w:color w:val="000000"/>
      <w:spacing w:val="0"/>
      <w:kern w:val="2"/>
      <w:position w:val="0"/>
      <w:sz w:val="21"/>
      <w:szCs w:val="21"/>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