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17"/>
        <w:gridCol w:w="1559"/>
        <w:gridCol w:w="2127"/>
        <w:gridCol w:w="1559"/>
        <w:gridCol w:w="2126"/>
        <w:gridCol w:w="1134"/>
      </w:tblGrid>
      <w:tr w:rsidR="00AE125D" w:rsidTr="00F61644">
        <w:trPr>
          <w:trHeight w:val="540"/>
        </w:trPr>
        <w:tc>
          <w:tcPr>
            <w:tcW w:w="817" w:type="dxa"/>
            <w:tcBorders>
              <w:top w:val="single" w:sz="4" w:space="0" w:color="auto"/>
              <w:left w:val="single" w:sz="4" w:space="0" w:color="000000"/>
              <w:bottom w:val="single" w:sz="4" w:space="0" w:color="auto"/>
              <w:right w:val="single" w:sz="4" w:space="0" w:color="000000"/>
            </w:tcBorders>
            <w:vAlign w:val="center"/>
          </w:tcPr>
          <w:p w:rsidR="00AE125D" w:rsidRDefault="00AE125D" w:rsidP="00645D34">
            <w:pPr>
              <w:jc w:val="center"/>
              <w:rPr>
                <w:rFonts w:eastAsia="楷体_GB2312"/>
                <w:color w:val="000000"/>
                <w:sz w:val="24"/>
              </w:rPr>
            </w:pPr>
            <w:r>
              <w:rPr>
                <w:rFonts w:eastAsia="楷体_GB2312" w:hint="eastAsia"/>
                <w:color w:val="000000"/>
                <w:sz w:val="24"/>
              </w:rPr>
              <w:t>总课时</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AE125D" w:rsidRDefault="00B52095" w:rsidP="00645D34">
            <w:pPr>
              <w:jc w:val="center"/>
              <w:rPr>
                <w:color w:val="000000"/>
              </w:rPr>
            </w:pPr>
            <w:r>
              <w:rPr>
                <w:rFonts w:hint="eastAsia"/>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AE125D" w:rsidRDefault="0028075E" w:rsidP="00AE125D">
            <w:pPr>
              <w:jc w:val="center"/>
              <w:rPr>
                <w:color w:val="000000"/>
              </w:rPr>
            </w:pPr>
            <w:r w:rsidRPr="0028075E">
              <w:rPr>
                <w:rFonts w:eastAsia="楷体_GB2312" w:hint="eastAsia"/>
                <w:color w:val="000000"/>
                <w:sz w:val="24"/>
              </w:rPr>
              <w:t>共案设计者</w:t>
            </w:r>
          </w:p>
        </w:tc>
        <w:tc>
          <w:tcPr>
            <w:tcW w:w="3260" w:type="dxa"/>
            <w:gridSpan w:val="2"/>
            <w:tcBorders>
              <w:top w:val="single" w:sz="4" w:space="0" w:color="auto"/>
              <w:left w:val="single" w:sz="4" w:space="0" w:color="auto"/>
              <w:bottom w:val="single" w:sz="4" w:space="0" w:color="auto"/>
              <w:right w:val="single" w:sz="4" w:space="0" w:color="000000"/>
            </w:tcBorders>
            <w:vAlign w:val="center"/>
          </w:tcPr>
          <w:p w:rsidR="00AE125D" w:rsidRDefault="00D37C51" w:rsidP="00645D34">
            <w:pPr>
              <w:jc w:val="center"/>
              <w:rPr>
                <w:color w:val="000000"/>
              </w:rPr>
            </w:pPr>
            <w:r>
              <w:rPr>
                <w:rFonts w:hint="eastAsia"/>
                <w:color w:val="000000"/>
              </w:rPr>
              <w:t>戚金鹏</w:t>
            </w:r>
          </w:p>
        </w:tc>
      </w:tr>
      <w:tr w:rsidR="0028075E" w:rsidTr="00F61644">
        <w:trPr>
          <w:trHeight w:val="566"/>
        </w:trPr>
        <w:tc>
          <w:tcPr>
            <w:tcW w:w="817" w:type="dxa"/>
            <w:tcBorders>
              <w:top w:val="single" w:sz="4" w:space="0" w:color="auto"/>
              <w:left w:val="single" w:sz="4" w:space="0" w:color="000000"/>
              <w:bottom w:val="single" w:sz="4" w:space="0" w:color="auto"/>
              <w:right w:val="single" w:sz="4" w:space="0" w:color="000000"/>
            </w:tcBorders>
            <w:vAlign w:val="center"/>
          </w:tcPr>
          <w:p w:rsidR="0028075E" w:rsidRDefault="0028075E" w:rsidP="00645D34">
            <w:pPr>
              <w:jc w:val="center"/>
              <w:rPr>
                <w:rFonts w:eastAsia="楷体_GB2312"/>
                <w:color w:val="000000"/>
                <w:sz w:val="24"/>
              </w:rPr>
            </w:pPr>
            <w:r>
              <w:rPr>
                <w:rFonts w:eastAsia="楷体_GB2312"/>
                <w:color w:val="000000"/>
                <w:sz w:val="24"/>
              </w:rPr>
              <w:t>课</w:t>
            </w:r>
            <w:r>
              <w:rPr>
                <w:rFonts w:eastAsia="楷体_GB2312"/>
                <w:color w:val="000000"/>
                <w:sz w:val="24"/>
              </w:rPr>
              <w:t xml:space="preserve"> </w:t>
            </w:r>
            <w:r>
              <w:rPr>
                <w:rFonts w:eastAsia="楷体_GB2312"/>
                <w:color w:val="000000"/>
                <w:sz w:val="24"/>
              </w:rPr>
              <w:t>题</w:t>
            </w:r>
          </w:p>
        </w:tc>
        <w:tc>
          <w:tcPr>
            <w:tcW w:w="8505" w:type="dxa"/>
            <w:gridSpan w:val="5"/>
            <w:tcBorders>
              <w:top w:val="single" w:sz="4" w:space="0" w:color="auto"/>
              <w:left w:val="single" w:sz="4" w:space="0" w:color="auto"/>
              <w:bottom w:val="single" w:sz="4" w:space="0" w:color="auto"/>
              <w:right w:val="single" w:sz="4" w:space="0" w:color="000000"/>
            </w:tcBorders>
            <w:vAlign w:val="center"/>
          </w:tcPr>
          <w:p w:rsidR="0028075E" w:rsidRDefault="006C4BA2" w:rsidP="00D37C51">
            <w:pPr>
              <w:jc w:val="center"/>
              <w:rPr>
                <w:color w:val="000000"/>
              </w:rPr>
            </w:pPr>
            <w:r>
              <w:rPr>
                <w:rFonts w:hint="eastAsia"/>
                <w:sz w:val="24"/>
              </w:rPr>
              <w:t>第</w:t>
            </w:r>
            <w:r w:rsidR="00D37C51">
              <w:rPr>
                <w:rFonts w:hint="eastAsia"/>
                <w:sz w:val="24"/>
              </w:rPr>
              <w:t>2</w:t>
            </w:r>
            <w:r>
              <w:rPr>
                <w:rFonts w:hint="eastAsia"/>
                <w:sz w:val="24"/>
              </w:rPr>
              <w:t>课</w:t>
            </w:r>
            <w:r w:rsidR="00D37C51">
              <w:rPr>
                <w:rFonts w:hint="eastAsia"/>
                <w:sz w:val="24"/>
              </w:rPr>
              <w:t xml:space="preserve"> </w:t>
            </w:r>
            <w:r w:rsidR="00D37C51">
              <w:rPr>
                <w:rFonts w:hint="eastAsia"/>
                <w:sz w:val="24"/>
              </w:rPr>
              <w:t>抗美援朝</w:t>
            </w:r>
          </w:p>
        </w:tc>
      </w:tr>
      <w:tr w:rsidR="00201085" w:rsidTr="00F61644">
        <w:trPr>
          <w:trHeight w:val="1004"/>
        </w:trPr>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教</w:t>
            </w:r>
          </w:p>
          <w:p w:rsidR="00201085" w:rsidRDefault="00201085" w:rsidP="00645D34">
            <w:pPr>
              <w:jc w:val="center"/>
              <w:rPr>
                <w:color w:val="000000"/>
              </w:rPr>
            </w:pPr>
            <w:r>
              <w:rPr>
                <w:rFonts w:eastAsia="楷体_GB2312"/>
                <w:color w:val="000000"/>
                <w:sz w:val="24"/>
              </w:rPr>
              <w:t>学</w:t>
            </w:r>
          </w:p>
          <w:p w:rsidR="00201085" w:rsidRDefault="00201085" w:rsidP="00645D34">
            <w:pPr>
              <w:jc w:val="center"/>
              <w:rPr>
                <w:color w:val="000000"/>
              </w:rPr>
            </w:pPr>
            <w:r>
              <w:rPr>
                <w:rFonts w:eastAsia="楷体_GB2312"/>
                <w:color w:val="000000"/>
                <w:sz w:val="24"/>
              </w:rPr>
              <w:t>目</w:t>
            </w:r>
          </w:p>
          <w:p w:rsidR="00201085" w:rsidRDefault="00201085" w:rsidP="00645D34">
            <w:pPr>
              <w:jc w:val="center"/>
              <w:rPr>
                <w:color w:val="000000"/>
              </w:rPr>
            </w:pPr>
            <w:r>
              <w:rPr>
                <w:rFonts w:eastAsia="楷体_GB2312"/>
                <w:color w:val="000000"/>
                <w:sz w:val="24"/>
              </w:rPr>
              <w:t>标</w:t>
            </w:r>
          </w:p>
        </w:tc>
        <w:tc>
          <w:tcPr>
            <w:tcW w:w="1559" w:type="dxa"/>
            <w:tcBorders>
              <w:top w:val="single" w:sz="4" w:space="0" w:color="auto"/>
              <w:left w:val="single" w:sz="4" w:space="0" w:color="auto"/>
              <w:bottom w:val="single" w:sz="4" w:space="0" w:color="000000"/>
              <w:right w:val="single" w:sz="4" w:space="0" w:color="auto"/>
            </w:tcBorders>
            <w:vAlign w:val="center"/>
          </w:tcPr>
          <w:p w:rsidR="00201085" w:rsidRDefault="00201085" w:rsidP="00645D34">
            <w:pPr>
              <w:jc w:val="center"/>
              <w:rPr>
                <w:color w:val="000000"/>
              </w:rPr>
            </w:pPr>
            <w:r>
              <w:rPr>
                <w:rFonts w:eastAsia="楷体_GB2312"/>
                <w:color w:val="000000"/>
                <w:sz w:val="24"/>
              </w:rPr>
              <w:t>知识与技能</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453001" w:rsidRDefault="00B81801" w:rsidP="00B81801">
            <w:pPr>
              <w:spacing w:line="338" w:lineRule="exact"/>
              <w:rPr>
                <w:rFonts w:asciiTheme="minorEastAsia" w:hAnsiTheme="minorEastAsia"/>
                <w:sz w:val="24"/>
              </w:rPr>
            </w:pPr>
            <w:r w:rsidRPr="00B81801">
              <w:rPr>
                <w:rFonts w:ascii="宋体" w:hAnsi="宋体" w:cs="宋体" w:hint="eastAsia"/>
                <w:kern w:val="0"/>
                <w:sz w:val="24"/>
              </w:rPr>
              <w:t>了解中国人民志愿军出兵朝鲜的原因，知道黄继光、邱少云的英雄事迹，掌握中朝人民反侵略战争的胜利。通过阅读课本第10页《中国人民志愿军第一至三次战役示意图》，知道志愿军入朝路线、三次战役的推进情况及“三八线”的位置，培养读图、识图能力。</w:t>
            </w:r>
          </w:p>
        </w:tc>
      </w:tr>
      <w:tr w:rsidR="00201085" w:rsidTr="00F61644">
        <w:trPr>
          <w:trHeight w:val="996"/>
        </w:trPr>
        <w:tc>
          <w:tcPr>
            <w:tcW w:w="817" w:type="dxa"/>
            <w:vMerge/>
            <w:tcBorders>
              <w:top w:val="single" w:sz="4" w:space="0" w:color="auto"/>
              <w:left w:val="single" w:sz="4" w:space="0" w:color="auto"/>
              <w:bottom w:val="single" w:sz="4" w:space="0" w:color="auto"/>
              <w:right w:val="single" w:sz="4" w:space="0" w:color="auto"/>
            </w:tcBorders>
          </w:tcPr>
          <w:p w:rsidR="00201085" w:rsidRDefault="00201085" w:rsidP="00645D34">
            <w:pPr>
              <w:rPr>
                <w:color w:val="000000"/>
              </w:rPr>
            </w:pPr>
          </w:p>
        </w:tc>
        <w:tc>
          <w:tcPr>
            <w:tcW w:w="1559" w:type="dxa"/>
            <w:tcBorders>
              <w:top w:val="single" w:sz="4" w:space="0" w:color="auto"/>
              <w:left w:val="single" w:sz="4" w:space="0" w:color="auto"/>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过程与方法</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453001" w:rsidRDefault="00F61644" w:rsidP="00B81801">
            <w:pPr>
              <w:spacing w:line="338" w:lineRule="exact"/>
              <w:rPr>
                <w:rFonts w:asciiTheme="minorEastAsia" w:hAnsiTheme="minorEastAsia"/>
                <w:sz w:val="24"/>
              </w:rPr>
            </w:pPr>
            <w:r w:rsidRPr="00AC4B6E">
              <w:rPr>
                <w:rFonts w:ascii="宋体" w:hAnsi="宋体" w:cs="宋体" w:hint="eastAsia"/>
                <w:color w:val="000000"/>
                <w:kern w:val="0"/>
                <w:sz w:val="24"/>
              </w:rPr>
              <w:t>在教学人民英雄纪念碑这一内容时，让学生阅读毛泽东为人民英雄纪念碑所题文字的历史含义和现实意义，开国大典的盛况，祖国大陆统一的实现。</w:t>
            </w:r>
          </w:p>
        </w:tc>
      </w:tr>
      <w:tr w:rsidR="00201085" w:rsidTr="00F61644">
        <w:trPr>
          <w:trHeight w:val="1026"/>
        </w:trPr>
        <w:tc>
          <w:tcPr>
            <w:tcW w:w="817" w:type="dxa"/>
            <w:vMerge/>
            <w:tcBorders>
              <w:top w:val="single" w:sz="4" w:space="0" w:color="auto"/>
              <w:left w:val="single" w:sz="4" w:space="0" w:color="auto"/>
              <w:bottom w:val="single" w:sz="4" w:space="0" w:color="auto"/>
              <w:right w:val="single" w:sz="4" w:space="0" w:color="auto"/>
            </w:tcBorders>
          </w:tcPr>
          <w:p w:rsidR="00201085" w:rsidRDefault="00201085" w:rsidP="00645D34">
            <w:pPr>
              <w:rPr>
                <w:color w:val="000000"/>
              </w:rPr>
            </w:pPr>
          </w:p>
        </w:tc>
        <w:tc>
          <w:tcPr>
            <w:tcW w:w="1559" w:type="dxa"/>
            <w:tcBorders>
              <w:top w:val="single" w:sz="4" w:space="0" w:color="auto"/>
              <w:left w:val="single" w:sz="4" w:space="0" w:color="auto"/>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情感、态度</w:t>
            </w:r>
          </w:p>
          <w:p w:rsidR="00201085" w:rsidRDefault="00201085" w:rsidP="00645D34">
            <w:pPr>
              <w:jc w:val="center"/>
              <w:rPr>
                <w:color w:val="000000"/>
              </w:rPr>
            </w:pPr>
            <w:r>
              <w:rPr>
                <w:rFonts w:eastAsia="楷体_GB2312"/>
                <w:color w:val="000000"/>
                <w:sz w:val="24"/>
              </w:rPr>
              <w:t>与价值观</w:t>
            </w:r>
          </w:p>
        </w:tc>
        <w:tc>
          <w:tcPr>
            <w:tcW w:w="6946" w:type="dxa"/>
            <w:gridSpan w:val="4"/>
            <w:tcBorders>
              <w:top w:val="single" w:sz="4" w:space="0" w:color="auto"/>
              <w:left w:val="single" w:sz="4" w:space="0" w:color="auto"/>
              <w:bottom w:val="single" w:sz="4" w:space="0" w:color="000000"/>
              <w:right w:val="single" w:sz="4" w:space="0" w:color="000000"/>
            </w:tcBorders>
            <w:vAlign w:val="center"/>
          </w:tcPr>
          <w:p w:rsidR="00201085" w:rsidRPr="00BE5E26" w:rsidRDefault="00B81801" w:rsidP="00F61644">
            <w:pPr>
              <w:spacing w:line="338" w:lineRule="exact"/>
              <w:rPr>
                <w:rFonts w:asciiTheme="minorEastAsia" w:hAnsiTheme="minorEastAsia"/>
                <w:b/>
                <w:sz w:val="24"/>
              </w:rPr>
            </w:pPr>
            <w:r w:rsidRPr="00BE5E26">
              <w:rPr>
                <w:rFonts w:ascii="宋体" w:hAnsi="宋体" w:cs="宋体" w:hint="eastAsia"/>
                <w:b/>
                <w:color w:val="000000"/>
                <w:kern w:val="0"/>
                <w:sz w:val="24"/>
              </w:rPr>
              <w:t>通过分析志愿军抗美援朝的原因，培养学生不畏强权、敢于挺身与侵略者斗争的优秀品质。讲述黄继光、邱少云的英雄事迹，学习志愿军战士的爱国主义和革命英雄主义精神。</w:t>
            </w:r>
          </w:p>
        </w:tc>
      </w:tr>
      <w:tr w:rsidR="00201085" w:rsidTr="00F61644">
        <w:trPr>
          <w:trHeight w:val="924"/>
        </w:trPr>
        <w:tc>
          <w:tcPr>
            <w:tcW w:w="817" w:type="dxa"/>
            <w:tcBorders>
              <w:top w:val="single" w:sz="4" w:space="0" w:color="auto"/>
              <w:left w:val="single" w:sz="4" w:space="0" w:color="000000"/>
              <w:bottom w:val="single" w:sz="4" w:space="0" w:color="000000"/>
              <w:right w:val="single" w:sz="4" w:space="0" w:color="000000"/>
            </w:tcBorders>
            <w:vAlign w:val="center"/>
          </w:tcPr>
          <w:p w:rsidR="00201085" w:rsidRDefault="00201085" w:rsidP="00645D34">
            <w:pPr>
              <w:jc w:val="center"/>
              <w:rPr>
                <w:color w:val="000000"/>
              </w:rPr>
            </w:pPr>
            <w:r>
              <w:rPr>
                <w:rFonts w:eastAsia="楷体_GB2312"/>
                <w:color w:val="000000"/>
                <w:sz w:val="24"/>
              </w:rPr>
              <w:t>重点</w:t>
            </w:r>
          </w:p>
          <w:p w:rsidR="00201085" w:rsidRDefault="00201085" w:rsidP="00645D34">
            <w:pPr>
              <w:jc w:val="center"/>
              <w:rPr>
                <w:color w:val="000000"/>
              </w:rPr>
            </w:pPr>
            <w:r>
              <w:rPr>
                <w:rFonts w:eastAsia="楷体_GB2312"/>
                <w:color w:val="000000"/>
                <w:sz w:val="24"/>
              </w:rPr>
              <w:t>难点</w:t>
            </w:r>
          </w:p>
        </w:tc>
        <w:tc>
          <w:tcPr>
            <w:tcW w:w="8505" w:type="dxa"/>
            <w:gridSpan w:val="5"/>
            <w:tcBorders>
              <w:top w:val="single" w:sz="4" w:space="0" w:color="auto"/>
              <w:left w:val="single" w:sz="4" w:space="0" w:color="auto"/>
              <w:bottom w:val="single" w:sz="4" w:space="0" w:color="000000"/>
              <w:right w:val="single" w:sz="4" w:space="0" w:color="000000"/>
            </w:tcBorders>
            <w:vAlign w:val="center"/>
          </w:tcPr>
          <w:p w:rsidR="00F61644" w:rsidRDefault="00B81801" w:rsidP="00AE125D">
            <w:pPr>
              <w:spacing w:line="338" w:lineRule="exact"/>
              <w:ind w:firstLineChars="200" w:firstLine="480"/>
              <w:rPr>
                <w:rFonts w:ascii="宋体" w:hAnsi="宋体" w:cs="宋体"/>
                <w:color w:val="000000"/>
                <w:kern w:val="0"/>
                <w:sz w:val="24"/>
              </w:rPr>
            </w:pPr>
            <w:r w:rsidRPr="00F40F45">
              <w:rPr>
                <w:rFonts w:ascii="宋体" w:hAnsi="宋体" w:cs="宋体" w:hint="eastAsia"/>
                <w:color w:val="000000"/>
                <w:kern w:val="0"/>
                <w:sz w:val="24"/>
              </w:rPr>
              <w:t>抗美援朝战争的过程及战斗英雄的动人事迹。</w:t>
            </w:r>
          </w:p>
          <w:p w:rsidR="00B81801" w:rsidRPr="00453001" w:rsidRDefault="00B81801" w:rsidP="00AE125D">
            <w:pPr>
              <w:spacing w:line="338" w:lineRule="exact"/>
              <w:ind w:firstLineChars="200" w:firstLine="480"/>
              <w:rPr>
                <w:rFonts w:ascii="宋体" w:hAnsi="宋体"/>
                <w:color w:val="000000"/>
                <w:sz w:val="24"/>
              </w:rPr>
            </w:pPr>
            <w:r w:rsidRPr="00F40F45">
              <w:rPr>
                <w:rFonts w:ascii="宋体" w:hAnsi="宋体" w:cs="宋体" w:hint="eastAsia"/>
                <w:color w:val="000000"/>
                <w:kern w:val="0"/>
                <w:sz w:val="24"/>
              </w:rPr>
              <w:t>抗美援朝的历史意义。</w:t>
            </w:r>
          </w:p>
        </w:tc>
      </w:tr>
      <w:tr w:rsidR="0028075E" w:rsidTr="00F61644">
        <w:trPr>
          <w:trHeight w:val="802"/>
        </w:trPr>
        <w:tc>
          <w:tcPr>
            <w:tcW w:w="817" w:type="dxa"/>
            <w:tcBorders>
              <w:top w:val="single" w:sz="4" w:space="0" w:color="auto"/>
              <w:left w:val="single" w:sz="4" w:space="0" w:color="000000"/>
              <w:bottom w:val="single" w:sz="4" w:space="0" w:color="000000"/>
              <w:right w:val="single" w:sz="4" w:space="0" w:color="000000"/>
            </w:tcBorders>
            <w:vAlign w:val="center"/>
          </w:tcPr>
          <w:p w:rsidR="0028075E" w:rsidRDefault="0028075E" w:rsidP="00645D34">
            <w:pPr>
              <w:jc w:val="center"/>
              <w:rPr>
                <w:color w:val="000000"/>
              </w:rPr>
            </w:pPr>
            <w:r>
              <w:rPr>
                <w:rFonts w:eastAsia="楷体_GB2312"/>
                <w:color w:val="000000"/>
                <w:sz w:val="24"/>
              </w:rPr>
              <w:t>教学</w:t>
            </w:r>
          </w:p>
          <w:p w:rsidR="00F61644" w:rsidRPr="00F61644" w:rsidRDefault="0028075E" w:rsidP="00F61644">
            <w:pPr>
              <w:jc w:val="center"/>
              <w:rPr>
                <w:rFonts w:eastAsia="楷体_GB2312"/>
                <w:color w:val="000000"/>
                <w:sz w:val="24"/>
              </w:rPr>
            </w:pPr>
            <w:r>
              <w:rPr>
                <w:rFonts w:eastAsia="楷体_GB2312"/>
                <w:color w:val="000000"/>
                <w:sz w:val="24"/>
              </w:rPr>
              <w:t>环节</w:t>
            </w:r>
          </w:p>
        </w:tc>
        <w:tc>
          <w:tcPr>
            <w:tcW w:w="7371" w:type="dxa"/>
            <w:gridSpan w:val="4"/>
            <w:tcBorders>
              <w:top w:val="single" w:sz="4" w:space="0" w:color="auto"/>
              <w:left w:val="single" w:sz="4" w:space="0" w:color="auto"/>
              <w:bottom w:val="single" w:sz="4" w:space="0" w:color="000000"/>
              <w:right w:val="single" w:sz="4" w:space="0" w:color="000000"/>
            </w:tcBorders>
            <w:vAlign w:val="center"/>
          </w:tcPr>
          <w:p w:rsidR="0028075E" w:rsidRDefault="0028075E" w:rsidP="00645D34">
            <w:pPr>
              <w:jc w:val="center"/>
              <w:rPr>
                <w:color w:val="000000"/>
              </w:rPr>
            </w:pPr>
            <w:r>
              <w:rPr>
                <w:rFonts w:eastAsia="楷体_GB2312"/>
                <w:color w:val="000000"/>
                <w:sz w:val="24"/>
              </w:rPr>
              <w:t>教</w:t>
            </w:r>
            <w:r>
              <w:rPr>
                <w:rFonts w:eastAsia="楷体_GB2312"/>
                <w:color w:val="000000"/>
                <w:sz w:val="24"/>
              </w:rPr>
              <w:t xml:space="preserve">    </w:t>
            </w:r>
            <w:r>
              <w:rPr>
                <w:rFonts w:eastAsia="楷体_GB2312"/>
                <w:color w:val="000000"/>
                <w:sz w:val="24"/>
              </w:rPr>
              <w:t>学</w:t>
            </w:r>
            <w:r>
              <w:rPr>
                <w:rFonts w:eastAsia="楷体_GB2312"/>
                <w:color w:val="000000"/>
                <w:sz w:val="24"/>
              </w:rPr>
              <w:t xml:space="preserve">    </w:t>
            </w:r>
            <w:r>
              <w:rPr>
                <w:rFonts w:eastAsia="楷体_GB2312"/>
                <w:color w:val="000000"/>
                <w:sz w:val="24"/>
              </w:rPr>
              <w:t>过</w:t>
            </w:r>
            <w:r>
              <w:rPr>
                <w:rFonts w:eastAsia="楷体_GB2312"/>
                <w:color w:val="000000"/>
                <w:sz w:val="24"/>
              </w:rPr>
              <w:t xml:space="preserve">    </w:t>
            </w:r>
            <w:r>
              <w:rPr>
                <w:rFonts w:eastAsia="楷体_GB2312"/>
                <w:color w:val="000000"/>
                <w:sz w:val="24"/>
              </w:rPr>
              <w:t>程</w:t>
            </w:r>
          </w:p>
        </w:tc>
        <w:tc>
          <w:tcPr>
            <w:tcW w:w="1134" w:type="dxa"/>
            <w:tcBorders>
              <w:top w:val="single" w:sz="4" w:space="0" w:color="auto"/>
              <w:left w:val="single" w:sz="4" w:space="0" w:color="auto"/>
              <w:bottom w:val="single" w:sz="4" w:space="0" w:color="000000"/>
              <w:right w:val="single" w:sz="4" w:space="0" w:color="000000"/>
            </w:tcBorders>
            <w:vAlign w:val="center"/>
          </w:tcPr>
          <w:p w:rsidR="0028075E" w:rsidRDefault="0028075E" w:rsidP="00645D34">
            <w:pPr>
              <w:jc w:val="center"/>
              <w:rPr>
                <w:color w:val="000000"/>
              </w:rPr>
            </w:pPr>
            <w:r>
              <w:rPr>
                <w:rFonts w:eastAsia="楷体_GB2312" w:hint="eastAsia"/>
                <w:color w:val="000000"/>
                <w:sz w:val="24"/>
              </w:rPr>
              <w:t>二次备课</w:t>
            </w:r>
          </w:p>
        </w:tc>
      </w:tr>
      <w:tr w:rsidR="0028075E" w:rsidTr="00F61644">
        <w:trPr>
          <w:trHeight w:val="7243"/>
        </w:trPr>
        <w:tc>
          <w:tcPr>
            <w:tcW w:w="817" w:type="dxa"/>
            <w:tcBorders>
              <w:top w:val="single" w:sz="4" w:space="0" w:color="auto"/>
              <w:left w:val="single" w:sz="4" w:space="0" w:color="000000"/>
              <w:right w:val="single" w:sz="4" w:space="0" w:color="000000"/>
            </w:tcBorders>
            <w:vAlign w:val="center"/>
          </w:tcPr>
          <w:p w:rsidR="0028075E" w:rsidRDefault="0028075E" w:rsidP="00F61644">
            <w:pPr>
              <w:rPr>
                <w:rFonts w:ascii="宋体" w:hAnsi="宋体"/>
                <w:color w:val="000000"/>
                <w:szCs w:val="21"/>
              </w:rPr>
            </w:pPr>
          </w:p>
          <w:p w:rsidR="0028075E" w:rsidRDefault="0028075E" w:rsidP="00645D34">
            <w:pPr>
              <w:jc w:val="center"/>
              <w:rPr>
                <w:rFonts w:ascii="宋体" w:hAnsi="宋体"/>
                <w:color w:val="000000"/>
                <w:szCs w:val="21"/>
              </w:rPr>
            </w:pPr>
          </w:p>
          <w:p w:rsidR="0028075E" w:rsidRDefault="0028075E" w:rsidP="00645D34">
            <w:pPr>
              <w:jc w:val="center"/>
              <w:rPr>
                <w:color w:val="000000"/>
              </w:rPr>
            </w:pPr>
          </w:p>
        </w:tc>
        <w:tc>
          <w:tcPr>
            <w:tcW w:w="7371" w:type="dxa"/>
            <w:gridSpan w:val="4"/>
            <w:tcBorders>
              <w:top w:val="single" w:sz="4" w:space="0" w:color="auto"/>
              <w:left w:val="single" w:sz="4" w:space="0" w:color="auto"/>
              <w:right w:val="single" w:sz="4" w:space="0" w:color="000000"/>
            </w:tcBorders>
            <w:vAlign w:val="center"/>
          </w:tcPr>
          <w:p w:rsidR="00371020" w:rsidRPr="00F40F45" w:rsidRDefault="00371020" w:rsidP="00371020">
            <w:pPr>
              <w:rPr>
                <w:rFonts w:ascii="宋体" w:hAnsi="宋体"/>
                <w:color w:val="000000"/>
                <w:sz w:val="24"/>
              </w:rPr>
            </w:pPr>
            <w:r w:rsidRPr="00F40F45">
              <w:rPr>
                <w:rFonts w:ascii="宋体" w:hAnsi="宋体" w:hint="eastAsia"/>
                <w:color w:val="000000"/>
                <w:sz w:val="24"/>
              </w:rPr>
              <w:t>1.了解美帝国主义侵略朝鲜，对中国人民的挑衅；掌握中国人民志愿军出兵朝鲜的原因、时间、目的和结果。</w:t>
            </w:r>
          </w:p>
          <w:p w:rsidR="00371020" w:rsidRPr="00F40F45" w:rsidRDefault="00371020" w:rsidP="00371020">
            <w:pPr>
              <w:rPr>
                <w:rFonts w:ascii="宋体" w:hAnsi="宋体"/>
                <w:color w:val="000000"/>
                <w:sz w:val="24"/>
              </w:rPr>
            </w:pPr>
            <w:r w:rsidRPr="00F40F45">
              <w:rPr>
                <w:rFonts w:ascii="宋体" w:hAnsi="宋体" w:hint="eastAsia"/>
                <w:color w:val="000000"/>
                <w:sz w:val="24"/>
              </w:rPr>
              <w:t>2.理解抗美援朝胜利的原因和意义。</w:t>
            </w:r>
          </w:p>
          <w:p w:rsidR="00371020" w:rsidRPr="00F40F45" w:rsidRDefault="00371020" w:rsidP="00371020">
            <w:pPr>
              <w:rPr>
                <w:rFonts w:ascii="宋体" w:hAnsi="宋体"/>
                <w:color w:val="000000"/>
                <w:sz w:val="24"/>
              </w:rPr>
            </w:pPr>
            <w:r w:rsidRPr="00F40F45">
              <w:rPr>
                <w:rFonts w:ascii="宋体" w:hAnsi="宋体" w:hint="eastAsia"/>
                <w:color w:val="000000"/>
                <w:sz w:val="24"/>
              </w:rPr>
              <w:t>3.初步理解志愿军战士高度的爱国主义、革命英雄主义和国际主义精神。认识中国人民志愿军赴朝参战是为了保家卫国，支援朝鲜人民，其性质是反对侵略的正义战争。</w:t>
            </w:r>
          </w:p>
          <w:p w:rsidR="00371020" w:rsidRPr="00F40F45" w:rsidRDefault="00371020" w:rsidP="00371020">
            <w:pPr>
              <w:rPr>
                <w:rFonts w:ascii="宋体" w:hAnsi="宋体"/>
                <w:color w:val="000000"/>
                <w:sz w:val="24"/>
              </w:rPr>
            </w:pPr>
            <w:r w:rsidRPr="00F40F45">
              <w:rPr>
                <w:rFonts w:ascii="宋体" w:hAnsi="宋体" w:hint="eastAsia"/>
                <w:color w:val="000000"/>
                <w:sz w:val="24"/>
              </w:rPr>
              <w:t>学习重点：抗美援朝战争的过程及战斗英雄的动人事迹。</w:t>
            </w:r>
          </w:p>
          <w:p w:rsidR="00371020" w:rsidRPr="00F40F45" w:rsidRDefault="00371020" w:rsidP="00371020">
            <w:pPr>
              <w:rPr>
                <w:rFonts w:ascii="宋体" w:hAnsi="宋体"/>
                <w:color w:val="000000"/>
                <w:sz w:val="24"/>
              </w:rPr>
            </w:pPr>
            <w:r w:rsidRPr="00F40F45">
              <w:rPr>
                <w:rFonts w:ascii="宋体" w:hAnsi="宋体" w:hint="eastAsia"/>
                <w:color w:val="000000"/>
                <w:sz w:val="24"/>
              </w:rPr>
              <w:t>学习难点：抗美援朝的历史意义。</w:t>
            </w:r>
          </w:p>
          <w:p w:rsidR="00371020" w:rsidRPr="00F40F45" w:rsidRDefault="00371020" w:rsidP="00371020">
            <w:pPr>
              <w:rPr>
                <w:rFonts w:ascii="宋体" w:hAnsi="宋体"/>
                <w:color w:val="000000"/>
                <w:sz w:val="24"/>
              </w:rPr>
            </w:pPr>
            <w:r w:rsidRPr="00F40F45">
              <w:rPr>
                <w:rFonts w:ascii="宋体" w:hAnsi="宋体" w:hint="eastAsia"/>
                <w:color w:val="000000"/>
                <w:sz w:val="24"/>
              </w:rPr>
              <w:t>学生先根据导学案自学找出下列问题的答案，然后教师进行重要知识点进行讲解强调。</w:t>
            </w:r>
          </w:p>
          <w:p w:rsidR="00371020" w:rsidRPr="00F40F45" w:rsidRDefault="00371020" w:rsidP="00371020">
            <w:pPr>
              <w:rPr>
                <w:rFonts w:ascii="宋体" w:hAnsi="宋体"/>
                <w:color w:val="000000"/>
                <w:sz w:val="24"/>
              </w:rPr>
            </w:pPr>
            <w:r w:rsidRPr="00F40F45">
              <w:rPr>
                <w:rFonts w:ascii="宋体" w:hAnsi="宋体" w:hint="eastAsia"/>
                <w:color w:val="000000"/>
                <w:sz w:val="24"/>
              </w:rPr>
              <w:t>1. 抗美援朝，保家卫国</w:t>
            </w:r>
          </w:p>
          <w:p w:rsidR="00371020" w:rsidRPr="00F40F45" w:rsidRDefault="00371020" w:rsidP="00371020">
            <w:pPr>
              <w:rPr>
                <w:rFonts w:ascii="宋体" w:hAnsi="宋体"/>
                <w:color w:val="000000"/>
                <w:sz w:val="24"/>
              </w:rPr>
            </w:pPr>
            <w:r w:rsidRPr="00F40F45">
              <w:rPr>
                <w:rFonts w:ascii="宋体" w:hAnsi="宋体" w:hint="eastAsia"/>
                <w:color w:val="000000"/>
                <w:sz w:val="24"/>
              </w:rPr>
              <w:t>（1）1950年6月，朝鲜内战爆发。以美军为主的“          ”越过“三八线”，一直打到中国边境＿＿＿＿边；美军飞机入侵中国领空，轰炸扫射中国＿＿＿＿边境城市；美国第七舰队入侵中国＿＿＿＿海峡，阻止人民解放军解放台湾。</w:t>
            </w:r>
          </w:p>
          <w:p w:rsidR="00371020" w:rsidRPr="00F40F45" w:rsidRDefault="00371020" w:rsidP="00371020">
            <w:pPr>
              <w:rPr>
                <w:rFonts w:ascii="宋体" w:hAnsi="宋体"/>
                <w:color w:val="000000"/>
                <w:sz w:val="24"/>
              </w:rPr>
            </w:pPr>
            <w:r w:rsidRPr="00F40F45">
              <w:rPr>
                <w:rFonts w:ascii="宋体" w:hAnsi="宋体" w:hint="eastAsia"/>
                <w:color w:val="000000"/>
                <w:sz w:val="24"/>
              </w:rPr>
              <w:t>（2）朝鲜民主主义人民共和国请求中国政府派兵援助。为了＿＿＿＿、＿＿＿＿，1950年10月，以＿＿＿＿为司令员的中国人民志愿军开赴朝鲜前线，同朝鲜军民一起抗击侵略者。</w:t>
            </w:r>
          </w:p>
          <w:p w:rsidR="00371020" w:rsidRPr="00F40F45" w:rsidRDefault="00371020" w:rsidP="00371020">
            <w:pPr>
              <w:rPr>
                <w:rFonts w:ascii="宋体" w:hAnsi="宋体"/>
                <w:color w:val="000000"/>
                <w:sz w:val="24"/>
              </w:rPr>
            </w:pPr>
            <w:r w:rsidRPr="00F40F45">
              <w:rPr>
                <w:rFonts w:ascii="宋体" w:hAnsi="宋体" w:hint="eastAsia"/>
                <w:color w:val="000000"/>
                <w:sz w:val="24"/>
              </w:rPr>
              <w:t>（3）“联合国军”总司令扬言要在两周内结束朝鲜战争，回美国过圣诞节。中国人民志愿军同朝鲜军民并肩作战，经过五次大规模战役，把美军赶回了“三八线”附近。</w:t>
            </w:r>
          </w:p>
          <w:p w:rsidR="00371020" w:rsidRPr="00F40F45" w:rsidRDefault="00371020" w:rsidP="00371020">
            <w:pPr>
              <w:rPr>
                <w:rFonts w:ascii="宋体" w:hAnsi="宋体"/>
                <w:color w:val="000000"/>
                <w:sz w:val="24"/>
              </w:rPr>
            </w:pPr>
            <w:r w:rsidRPr="00F40F45">
              <w:rPr>
                <w:rFonts w:ascii="宋体" w:hAnsi="宋体" w:hint="eastAsia"/>
                <w:color w:val="000000"/>
                <w:sz w:val="24"/>
              </w:rPr>
              <w:t>2.战斗英雄黄继光和邱少云</w:t>
            </w:r>
          </w:p>
          <w:p w:rsidR="00371020" w:rsidRPr="00F40F45" w:rsidRDefault="00371020" w:rsidP="00371020">
            <w:pPr>
              <w:rPr>
                <w:rFonts w:ascii="宋体" w:hAnsi="宋体"/>
                <w:color w:val="000000"/>
                <w:sz w:val="24"/>
              </w:rPr>
            </w:pPr>
            <w:r w:rsidRPr="00F40F45">
              <w:rPr>
                <w:rFonts w:ascii="宋体" w:hAnsi="宋体" w:hint="eastAsia"/>
                <w:color w:val="000000"/>
                <w:sz w:val="24"/>
              </w:rPr>
              <w:t>（1）抗美援朝过程中，中国人民志愿军涌现出无数的英雄人物，黄继光和邱少云就是它们中的代表。上甘岭战役中                    用</w:t>
            </w:r>
            <w:r w:rsidRPr="00F40F45">
              <w:rPr>
                <w:rFonts w:ascii="宋体" w:hAnsi="宋体" w:hint="eastAsia"/>
                <w:color w:val="000000"/>
                <w:sz w:val="24"/>
              </w:rPr>
              <w:lastRenderedPageBreak/>
              <w:t>身躯堵住敌人机枪，                  为不暴露部队潜伏目标而宁愿被烈火吞噬。</w:t>
            </w:r>
          </w:p>
          <w:p w:rsidR="00371020" w:rsidRPr="00F40F45" w:rsidRDefault="00371020" w:rsidP="00371020">
            <w:pPr>
              <w:rPr>
                <w:rFonts w:ascii="宋体" w:hAnsi="宋体"/>
                <w:color w:val="000000"/>
                <w:sz w:val="24"/>
              </w:rPr>
            </w:pPr>
            <w:r w:rsidRPr="00F40F45">
              <w:rPr>
                <w:rFonts w:ascii="宋体" w:hAnsi="宋体" w:hint="eastAsia"/>
                <w:color w:val="000000"/>
                <w:sz w:val="24"/>
              </w:rPr>
              <w:t>（2）中国人民志愿军在抗美援朝战争中，发扬高度的爱国主义、革命英雄主义和国际主义精神，被誉为“                ”。</w:t>
            </w:r>
          </w:p>
          <w:p w:rsidR="00371020" w:rsidRPr="00F40F45" w:rsidRDefault="00371020" w:rsidP="00371020">
            <w:pPr>
              <w:rPr>
                <w:rFonts w:ascii="宋体" w:hAnsi="宋体"/>
                <w:color w:val="000000"/>
                <w:sz w:val="24"/>
              </w:rPr>
            </w:pPr>
            <w:r w:rsidRPr="00F40F45">
              <w:rPr>
                <w:rFonts w:ascii="宋体" w:hAnsi="宋体" w:hint="eastAsia"/>
                <w:color w:val="000000"/>
                <w:sz w:val="24"/>
              </w:rPr>
              <w:t>3.＿＿＿年＿＿月，美国被迫在停战协定上签字，中朝人民取得反侵略战争的胜利。</w:t>
            </w:r>
          </w:p>
          <w:p w:rsidR="00371020" w:rsidRPr="00F40F45" w:rsidRDefault="00371020" w:rsidP="00371020">
            <w:pPr>
              <w:rPr>
                <w:rFonts w:ascii="宋体" w:hAnsi="宋体"/>
                <w:color w:val="000000"/>
                <w:sz w:val="24"/>
              </w:rPr>
            </w:pPr>
          </w:p>
          <w:p w:rsidR="00371020" w:rsidRPr="00BE5E26" w:rsidRDefault="00371020" w:rsidP="00371020">
            <w:pPr>
              <w:rPr>
                <w:rFonts w:ascii="宋体" w:hAnsi="宋体"/>
                <w:b/>
                <w:color w:val="000000"/>
                <w:sz w:val="24"/>
              </w:rPr>
            </w:pPr>
            <w:r w:rsidRPr="00F40F45">
              <w:rPr>
                <w:rFonts w:ascii="宋体" w:hAnsi="宋体" w:hint="eastAsia"/>
                <w:color w:val="000000"/>
                <w:sz w:val="24"/>
              </w:rPr>
              <w:t>1.</w:t>
            </w:r>
            <w:r w:rsidRPr="00BE5E26">
              <w:rPr>
                <w:rFonts w:ascii="宋体" w:hAnsi="宋体" w:hint="eastAsia"/>
                <w:b/>
                <w:color w:val="000000"/>
                <w:sz w:val="24"/>
              </w:rPr>
              <w:t xml:space="preserve"> 为什么把志愿军战士称为“最可爱的人”？</w:t>
            </w:r>
          </w:p>
          <w:p w:rsidR="00371020" w:rsidRPr="00BE5E26" w:rsidRDefault="00371020" w:rsidP="00371020">
            <w:pPr>
              <w:rPr>
                <w:rFonts w:ascii="宋体" w:hAnsi="宋体"/>
                <w:b/>
                <w:color w:val="000000"/>
                <w:sz w:val="24"/>
              </w:rPr>
            </w:pPr>
            <w:r w:rsidRPr="00BE5E26">
              <w:rPr>
                <w:rFonts w:ascii="宋体" w:hAnsi="宋体" w:hint="eastAsia"/>
                <w:b/>
                <w:color w:val="000000"/>
                <w:sz w:val="24"/>
              </w:rPr>
              <w:t>因为中国人民志愿军在抗美援朝战争中，发扬高度的爱国主义、革命英雄主义和国际主义精神，因此被誉为“最可爱的人”。同时，也为国家、为民族在国际上赢得了荣誉。</w:t>
            </w:r>
          </w:p>
          <w:p w:rsidR="00371020" w:rsidRPr="00BE5E26" w:rsidRDefault="00371020" w:rsidP="00371020">
            <w:pPr>
              <w:rPr>
                <w:rFonts w:ascii="宋体" w:hAnsi="宋体"/>
                <w:b/>
                <w:color w:val="000000"/>
                <w:sz w:val="24"/>
              </w:rPr>
            </w:pPr>
            <w:r w:rsidRPr="00F40F45">
              <w:rPr>
                <w:rFonts w:ascii="宋体" w:hAnsi="宋体" w:hint="eastAsia"/>
                <w:color w:val="000000"/>
                <w:sz w:val="24"/>
              </w:rPr>
              <w:t>2.</w:t>
            </w:r>
            <w:r w:rsidRPr="00BE5E26">
              <w:rPr>
                <w:rFonts w:ascii="宋体" w:hAnsi="宋体" w:hint="eastAsia"/>
                <w:b/>
                <w:color w:val="000000"/>
                <w:sz w:val="24"/>
              </w:rPr>
              <w:t>议一议，朝鲜战争胜利的原因是什么？</w:t>
            </w:r>
          </w:p>
          <w:p w:rsidR="00371020" w:rsidRPr="00BE5E26" w:rsidRDefault="00371020" w:rsidP="00371020">
            <w:pPr>
              <w:rPr>
                <w:rFonts w:ascii="宋体" w:hAnsi="宋体"/>
                <w:b/>
                <w:color w:val="000000"/>
                <w:sz w:val="24"/>
              </w:rPr>
            </w:pPr>
            <w:r w:rsidRPr="00BE5E26">
              <w:rPr>
                <w:rFonts w:ascii="宋体" w:hAnsi="宋体" w:hint="eastAsia"/>
                <w:b/>
                <w:color w:val="000000"/>
                <w:sz w:val="24"/>
              </w:rPr>
              <w:t>国内人民的踊跃参军，国内人民的大力支持，志愿军战士和朝鲜军民的英勇善战，党的英明决策，彭德怀的正确指挥，中朝人民的并肩战斗，抗美援朝是正义性反侵略战争。</w:t>
            </w:r>
          </w:p>
          <w:p w:rsidR="00371020" w:rsidRPr="00BE5E26" w:rsidRDefault="00371020" w:rsidP="00371020">
            <w:pPr>
              <w:rPr>
                <w:rFonts w:ascii="宋体" w:hAnsi="宋体"/>
                <w:b/>
                <w:color w:val="000000"/>
                <w:sz w:val="24"/>
              </w:rPr>
            </w:pPr>
            <w:r w:rsidRPr="00BE5E26">
              <w:rPr>
                <w:rFonts w:ascii="宋体" w:hAnsi="宋体" w:hint="eastAsia"/>
                <w:b/>
                <w:color w:val="000000"/>
                <w:sz w:val="24"/>
              </w:rPr>
              <w:t>3.抗美援朝的胜利对新中国有什么历史意义？</w:t>
            </w:r>
          </w:p>
          <w:p w:rsidR="00371020" w:rsidRPr="00BE5E26" w:rsidRDefault="00371020" w:rsidP="00371020">
            <w:pPr>
              <w:rPr>
                <w:rFonts w:ascii="宋体" w:hAnsi="宋体"/>
                <w:b/>
                <w:color w:val="000000"/>
                <w:sz w:val="24"/>
              </w:rPr>
            </w:pPr>
            <w:r w:rsidRPr="00BE5E26">
              <w:rPr>
                <w:rFonts w:ascii="宋体" w:hAnsi="宋体" w:hint="eastAsia"/>
                <w:b/>
                <w:color w:val="000000"/>
                <w:sz w:val="24"/>
              </w:rPr>
              <w:t>为我国经济建设赢得一个相对稳定的和平环境，大大提高了我国的国际地位。</w:t>
            </w:r>
          </w:p>
          <w:p w:rsidR="0028075E" w:rsidRPr="00F61644" w:rsidRDefault="0028075E" w:rsidP="00F61644">
            <w:pPr>
              <w:rPr>
                <w:rFonts w:ascii="宋体" w:hAnsi="宋体"/>
                <w:color w:val="000000"/>
                <w:sz w:val="24"/>
              </w:rPr>
            </w:pPr>
          </w:p>
        </w:tc>
        <w:tc>
          <w:tcPr>
            <w:tcW w:w="1134" w:type="dxa"/>
            <w:tcBorders>
              <w:top w:val="single" w:sz="4" w:space="0" w:color="auto"/>
              <w:left w:val="single" w:sz="4" w:space="0" w:color="auto"/>
              <w:right w:val="single" w:sz="4" w:space="0" w:color="000000"/>
            </w:tcBorders>
            <w:vAlign w:val="center"/>
          </w:tcPr>
          <w:p w:rsidR="0028075E" w:rsidRDefault="0028075E" w:rsidP="00645D34">
            <w:pPr>
              <w:jc w:val="center"/>
              <w:rPr>
                <w:color w:val="000000"/>
              </w:rPr>
            </w:pPr>
          </w:p>
        </w:tc>
      </w:tr>
    </w:tbl>
    <w:tbl>
      <w:tblPr>
        <w:tblpPr w:leftFromText="180" w:rightFromText="180" w:vertAnchor="text" w:horzAnchor="margin" w:tblpX="-137" w:tblpY="15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
        <w:gridCol w:w="7224"/>
        <w:gridCol w:w="1276"/>
      </w:tblGrid>
      <w:tr w:rsidR="00F61644" w:rsidTr="00F61644">
        <w:trPr>
          <w:trHeight w:val="2264"/>
        </w:trPr>
        <w:tc>
          <w:tcPr>
            <w:tcW w:w="85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szCs w:val="21"/>
              </w:rPr>
            </w:pPr>
            <w:r>
              <w:rPr>
                <w:rFonts w:hint="eastAsia"/>
                <w:color w:val="000000"/>
                <w:szCs w:val="21"/>
              </w:rPr>
              <w:lastRenderedPageBreak/>
              <w:t>检测</w:t>
            </w:r>
          </w:p>
          <w:p w:rsidR="00F61644" w:rsidRDefault="00F61644" w:rsidP="00F61644">
            <w:pPr>
              <w:jc w:val="center"/>
              <w:rPr>
                <w:color w:val="000000"/>
                <w:szCs w:val="21"/>
              </w:rPr>
            </w:pPr>
            <w:r>
              <w:rPr>
                <w:rFonts w:hint="eastAsia"/>
                <w:color w:val="000000"/>
                <w:szCs w:val="21"/>
              </w:rPr>
              <w:t>提升</w:t>
            </w:r>
          </w:p>
        </w:tc>
        <w:tc>
          <w:tcPr>
            <w:tcW w:w="7224" w:type="dxa"/>
            <w:tcBorders>
              <w:top w:val="single" w:sz="4" w:space="0" w:color="auto"/>
              <w:left w:val="single" w:sz="4" w:space="0" w:color="auto"/>
              <w:right w:val="single" w:sz="4" w:space="0" w:color="000000"/>
            </w:tcBorders>
          </w:tcPr>
          <w:p w:rsidR="00F43F3A" w:rsidRPr="00F43F3A" w:rsidRDefault="00F43F3A" w:rsidP="00F43F3A">
            <w:pPr>
              <w:rPr>
                <w:color w:val="000000"/>
              </w:rPr>
            </w:pPr>
            <w:r w:rsidRPr="00F43F3A">
              <w:rPr>
                <w:rFonts w:hint="eastAsia"/>
                <w:color w:val="000000"/>
              </w:rPr>
              <w:t>“抗美援朝打败美帝野心狼！”，中国人民付出了巨大的代价，这场战争对中国以及世界的影响是（　　）</w:t>
            </w:r>
          </w:p>
          <w:p w:rsidR="00F43F3A" w:rsidRPr="00F43F3A" w:rsidRDefault="00F43F3A" w:rsidP="00F43F3A">
            <w:pPr>
              <w:rPr>
                <w:color w:val="000000"/>
              </w:rPr>
            </w:pPr>
            <w:r w:rsidRPr="00F43F3A">
              <w:rPr>
                <w:rFonts w:hint="eastAsia"/>
                <w:color w:val="000000"/>
              </w:rPr>
              <w:t>①打击了美国的嚣张气焰</w:t>
            </w:r>
            <w:r w:rsidRPr="00F43F3A">
              <w:rPr>
                <w:rFonts w:hint="eastAsia"/>
                <w:color w:val="000000"/>
              </w:rPr>
              <w:t xml:space="preserve">  </w:t>
            </w:r>
          </w:p>
          <w:p w:rsidR="00F43F3A" w:rsidRPr="00F43F3A" w:rsidRDefault="00F43F3A" w:rsidP="00F43F3A">
            <w:pPr>
              <w:rPr>
                <w:color w:val="000000"/>
              </w:rPr>
            </w:pPr>
            <w:r w:rsidRPr="00F43F3A">
              <w:rPr>
                <w:rFonts w:hint="eastAsia"/>
                <w:color w:val="000000"/>
              </w:rPr>
              <w:t>②提高了中国的国际地位</w:t>
            </w:r>
            <w:r w:rsidRPr="00F43F3A">
              <w:rPr>
                <w:rFonts w:hint="eastAsia"/>
                <w:color w:val="000000"/>
              </w:rPr>
              <w:t xml:space="preserve">  </w:t>
            </w:r>
          </w:p>
          <w:p w:rsidR="00F43F3A" w:rsidRPr="00F43F3A" w:rsidRDefault="00F43F3A" w:rsidP="00F43F3A">
            <w:pPr>
              <w:rPr>
                <w:color w:val="000000"/>
              </w:rPr>
            </w:pPr>
            <w:r w:rsidRPr="00F43F3A">
              <w:rPr>
                <w:rFonts w:hint="eastAsia"/>
                <w:color w:val="000000"/>
              </w:rPr>
              <w:t>③鼓舞了世界人民保卫和平反对侵略的勇气和信心</w:t>
            </w:r>
            <w:r w:rsidRPr="00F43F3A">
              <w:rPr>
                <w:rFonts w:hint="eastAsia"/>
                <w:color w:val="000000"/>
              </w:rPr>
              <w:t xml:space="preserve"> </w:t>
            </w:r>
            <w:r w:rsidRPr="00F43F3A">
              <w:rPr>
                <w:rFonts w:hint="eastAsia"/>
                <w:color w:val="000000"/>
              </w:rPr>
              <w:t>④进一步巩固了新中国政权．</w:t>
            </w:r>
          </w:p>
          <w:p w:rsidR="00F43F3A" w:rsidRPr="00F43F3A" w:rsidRDefault="00F43F3A" w:rsidP="00F43F3A">
            <w:pPr>
              <w:rPr>
                <w:color w:val="000000"/>
              </w:rPr>
            </w:pPr>
            <w:r w:rsidRPr="00F43F3A">
              <w:rPr>
                <w:rFonts w:hint="eastAsia"/>
                <w:color w:val="000000"/>
              </w:rPr>
              <w:t xml:space="preserve"> A</w:t>
            </w:r>
            <w:r w:rsidRPr="00F43F3A">
              <w:rPr>
                <w:rFonts w:hint="eastAsia"/>
                <w:color w:val="000000"/>
              </w:rPr>
              <w:t>．①②</w:t>
            </w:r>
            <w:r w:rsidRPr="00F43F3A">
              <w:rPr>
                <w:rFonts w:hint="eastAsia"/>
                <w:color w:val="000000"/>
              </w:rPr>
              <w:tab/>
              <w:t xml:space="preserve">    B</w:t>
            </w:r>
            <w:r w:rsidRPr="00F43F3A">
              <w:rPr>
                <w:rFonts w:hint="eastAsia"/>
                <w:color w:val="000000"/>
              </w:rPr>
              <w:t>．②③④</w:t>
            </w:r>
            <w:r w:rsidRPr="00F43F3A">
              <w:rPr>
                <w:rFonts w:hint="eastAsia"/>
                <w:color w:val="000000"/>
              </w:rPr>
              <w:tab/>
            </w:r>
          </w:p>
          <w:p w:rsidR="00F61644" w:rsidRDefault="00F43F3A" w:rsidP="00F43F3A">
            <w:pPr>
              <w:rPr>
                <w:color w:val="000000"/>
              </w:rPr>
            </w:pPr>
            <w:r w:rsidRPr="00F43F3A">
              <w:rPr>
                <w:rFonts w:hint="eastAsia"/>
                <w:color w:val="000000"/>
              </w:rPr>
              <w:t xml:space="preserve"> C</w:t>
            </w:r>
            <w:r w:rsidRPr="00F43F3A">
              <w:rPr>
                <w:rFonts w:hint="eastAsia"/>
                <w:color w:val="000000"/>
              </w:rPr>
              <w:t>．①②④</w:t>
            </w:r>
            <w:r w:rsidRPr="00F43F3A">
              <w:rPr>
                <w:rFonts w:hint="eastAsia"/>
                <w:color w:val="000000"/>
              </w:rPr>
              <w:tab/>
              <w:t>D</w:t>
            </w:r>
            <w:r w:rsidRPr="00F43F3A">
              <w:rPr>
                <w:rFonts w:hint="eastAsia"/>
                <w:color w:val="000000"/>
              </w:rPr>
              <w:t>．①②③④</w:t>
            </w:r>
          </w:p>
        </w:tc>
        <w:tc>
          <w:tcPr>
            <w:tcW w:w="127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rPr>
            </w:pPr>
          </w:p>
        </w:tc>
      </w:tr>
      <w:tr w:rsidR="00F61644" w:rsidTr="00F61644">
        <w:trPr>
          <w:trHeight w:val="1167"/>
        </w:trPr>
        <w:tc>
          <w:tcPr>
            <w:tcW w:w="856" w:type="dxa"/>
            <w:tcBorders>
              <w:top w:val="single" w:sz="4" w:space="0" w:color="auto"/>
              <w:left w:val="single" w:sz="4" w:space="0" w:color="auto"/>
              <w:right w:val="single" w:sz="4" w:space="0" w:color="000000"/>
            </w:tcBorders>
            <w:vAlign w:val="center"/>
          </w:tcPr>
          <w:p w:rsidR="00F61644" w:rsidRDefault="00F61644" w:rsidP="00F61644">
            <w:pPr>
              <w:jc w:val="center"/>
              <w:rPr>
                <w:color w:val="000000"/>
              </w:rPr>
            </w:pPr>
            <w:r>
              <w:rPr>
                <w:rFonts w:eastAsia="楷体_GB2312"/>
                <w:color w:val="000000"/>
                <w:sz w:val="24"/>
              </w:rPr>
              <w:t>板书</w:t>
            </w:r>
          </w:p>
          <w:p w:rsidR="00F61644" w:rsidRDefault="00F61644" w:rsidP="00F61644">
            <w:pPr>
              <w:jc w:val="center"/>
              <w:rPr>
                <w:rFonts w:ascii="宋体" w:hAnsi="宋体"/>
                <w:color w:val="000000"/>
                <w:sz w:val="24"/>
              </w:rPr>
            </w:pPr>
            <w:r>
              <w:rPr>
                <w:rFonts w:eastAsia="楷体_GB2312"/>
                <w:color w:val="000000"/>
                <w:sz w:val="24"/>
              </w:rPr>
              <w:t>设计</w:t>
            </w:r>
          </w:p>
        </w:tc>
        <w:tc>
          <w:tcPr>
            <w:tcW w:w="7224" w:type="dxa"/>
            <w:tcBorders>
              <w:top w:val="single" w:sz="4" w:space="0" w:color="auto"/>
              <w:left w:val="single" w:sz="4" w:space="0" w:color="auto"/>
              <w:right w:val="single" w:sz="4" w:space="0" w:color="000000"/>
            </w:tcBorders>
          </w:tcPr>
          <w:p w:rsidR="00F61644" w:rsidRDefault="00F61644" w:rsidP="00F61644">
            <w:pPr>
              <w:rPr>
                <w:color w:val="000000"/>
              </w:rPr>
            </w:pPr>
          </w:p>
          <w:p w:rsidR="00F61644" w:rsidRDefault="00F61644" w:rsidP="00ED67AA">
            <w:pPr>
              <w:rPr>
                <w:rFonts w:ascii="宋体" w:hAnsi="宋体" w:cs="宋体"/>
                <w:color w:val="000000"/>
                <w:sz w:val="24"/>
              </w:rPr>
            </w:pPr>
          </w:p>
          <w:p w:rsidR="00ED67AA" w:rsidRDefault="00ED67AA" w:rsidP="00ED67AA">
            <w:pPr>
              <w:rPr>
                <w:rFonts w:ascii="宋体" w:hAnsi="宋体" w:cs="宋体"/>
                <w:color w:val="000000"/>
                <w:sz w:val="24"/>
              </w:rPr>
            </w:pPr>
          </w:p>
          <w:p w:rsidR="00ED67AA" w:rsidRDefault="00ED67AA" w:rsidP="00ED67AA">
            <w:pPr>
              <w:rPr>
                <w:rFonts w:ascii="宋体" w:hAnsi="宋体" w:cs="宋体"/>
                <w:color w:val="000000"/>
                <w:sz w:val="24"/>
              </w:rPr>
            </w:pPr>
          </w:p>
          <w:p w:rsidR="00ED67AA" w:rsidRDefault="00ED67AA" w:rsidP="00ED67AA">
            <w:pPr>
              <w:rPr>
                <w:rFonts w:ascii="宋体" w:hAnsi="宋体" w:cs="宋体"/>
                <w:color w:val="000000"/>
                <w:sz w:val="24"/>
              </w:rPr>
            </w:pPr>
          </w:p>
        </w:tc>
        <w:tc>
          <w:tcPr>
            <w:tcW w:w="1276" w:type="dxa"/>
          </w:tcPr>
          <w:p w:rsidR="00F61644" w:rsidRDefault="00F61644" w:rsidP="00F61644">
            <w:pPr>
              <w:jc w:val="center"/>
              <w:rPr>
                <w:color w:val="000000"/>
              </w:rPr>
            </w:pPr>
          </w:p>
        </w:tc>
      </w:tr>
      <w:tr w:rsidR="00F61644" w:rsidTr="00F61644">
        <w:trPr>
          <w:trHeight w:val="1333"/>
        </w:trPr>
        <w:tc>
          <w:tcPr>
            <w:tcW w:w="856" w:type="dxa"/>
            <w:tcBorders>
              <w:top w:val="single" w:sz="4" w:space="0" w:color="auto"/>
              <w:left w:val="single" w:sz="4" w:space="0" w:color="000000"/>
              <w:bottom w:val="single" w:sz="4" w:space="0" w:color="000000"/>
              <w:right w:val="single" w:sz="4" w:space="0" w:color="000000"/>
            </w:tcBorders>
            <w:vAlign w:val="center"/>
          </w:tcPr>
          <w:p w:rsidR="00F61644" w:rsidRDefault="00F61644" w:rsidP="00F61644">
            <w:pPr>
              <w:rPr>
                <w:color w:val="000000"/>
              </w:rPr>
            </w:pPr>
            <w:r>
              <w:rPr>
                <w:rFonts w:eastAsia="楷体_GB2312"/>
                <w:color w:val="000000"/>
                <w:sz w:val="24"/>
              </w:rPr>
              <w:t>反</w:t>
            </w:r>
            <w:r>
              <w:rPr>
                <w:rFonts w:eastAsia="楷体_GB2312"/>
                <w:color w:val="000000"/>
                <w:sz w:val="24"/>
              </w:rPr>
              <w:t xml:space="preserve"> </w:t>
            </w:r>
            <w:r>
              <w:rPr>
                <w:rFonts w:eastAsia="楷体_GB2312"/>
                <w:color w:val="000000"/>
                <w:sz w:val="24"/>
              </w:rPr>
              <w:t>思</w:t>
            </w:r>
          </w:p>
        </w:tc>
        <w:tc>
          <w:tcPr>
            <w:tcW w:w="8500" w:type="dxa"/>
            <w:gridSpan w:val="2"/>
            <w:tcBorders>
              <w:top w:val="single" w:sz="4" w:space="0" w:color="auto"/>
              <w:left w:val="single" w:sz="4" w:space="0" w:color="auto"/>
              <w:bottom w:val="single" w:sz="4" w:space="0" w:color="000000"/>
              <w:right w:val="single" w:sz="4" w:space="0" w:color="000000"/>
            </w:tcBorders>
            <w:vAlign w:val="center"/>
          </w:tcPr>
          <w:p w:rsidR="00F61644" w:rsidRDefault="00F61644" w:rsidP="00F61644">
            <w:pPr>
              <w:ind w:firstLineChars="150" w:firstLine="360"/>
              <w:rPr>
                <w:color w:val="000000"/>
                <w:sz w:val="24"/>
              </w:rPr>
            </w:pPr>
          </w:p>
        </w:tc>
      </w:tr>
    </w:tbl>
    <w:p w:rsidR="00AE125D" w:rsidRDefault="00AE125D"/>
    <w:sectPr w:rsidR="00AE125D" w:rsidSect="00E424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4C" w:rsidRDefault="008F1B4C" w:rsidP="00453001">
      <w:r>
        <w:separator/>
      </w:r>
    </w:p>
  </w:endnote>
  <w:endnote w:type="continuationSeparator" w:id="0">
    <w:p w:rsidR="008F1B4C" w:rsidRDefault="008F1B4C" w:rsidP="00453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4C" w:rsidRDefault="008F1B4C" w:rsidP="00453001">
      <w:r>
        <w:separator/>
      </w:r>
    </w:p>
  </w:footnote>
  <w:footnote w:type="continuationSeparator" w:id="0">
    <w:p w:rsidR="008F1B4C" w:rsidRDefault="008F1B4C" w:rsidP="00453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727"/>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553F1554"/>
    <w:multiLevelType w:val="multilevel"/>
    <w:tmpl w:val="2C2B3727"/>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1085"/>
    <w:rsid w:val="00011C51"/>
    <w:rsid w:val="00014558"/>
    <w:rsid w:val="000149F6"/>
    <w:rsid w:val="00014DBB"/>
    <w:rsid w:val="00014E4C"/>
    <w:rsid w:val="00015C5C"/>
    <w:rsid w:val="000174AD"/>
    <w:rsid w:val="00020734"/>
    <w:rsid w:val="00022262"/>
    <w:rsid w:val="00022DE9"/>
    <w:rsid w:val="00024E6F"/>
    <w:rsid w:val="00025DA1"/>
    <w:rsid w:val="000262B1"/>
    <w:rsid w:val="000266DD"/>
    <w:rsid w:val="00026E18"/>
    <w:rsid w:val="0002738F"/>
    <w:rsid w:val="000373A0"/>
    <w:rsid w:val="0003755A"/>
    <w:rsid w:val="00037635"/>
    <w:rsid w:val="0004030B"/>
    <w:rsid w:val="00043371"/>
    <w:rsid w:val="00043D1A"/>
    <w:rsid w:val="00043E2C"/>
    <w:rsid w:val="000455EB"/>
    <w:rsid w:val="0004566E"/>
    <w:rsid w:val="00046172"/>
    <w:rsid w:val="00047EEE"/>
    <w:rsid w:val="00051111"/>
    <w:rsid w:val="00052328"/>
    <w:rsid w:val="00052C76"/>
    <w:rsid w:val="00053493"/>
    <w:rsid w:val="0005404E"/>
    <w:rsid w:val="00055579"/>
    <w:rsid w:val="00056768"/>
    <w:rsid w:val="0005718B"/>
    <w:rsid w:val="00061FA6"/>
    <w:rsid w:val="00062D3B"/>
    <w:rsid w:val="00062E9E"/>
    <w:rsid w:val="0006612F"/>
    <w:rsid w:val="0007097D"/>
    <w:rsid w:val="00073245"/>
    <w:rsid w:val="00073DA9"/>
    <w:rsid w:val="00074CDD"/>
    <w:rsid w:val="00076283"/>
    <w:rsid w:val="00076354"/>
    <w:rsid w:val="00080D93"/>
    <w:rsid w:val="000834C1"/>
    <w:rsid w:val="000834F1"/>
    <w:rsid w:val="00083E45"/>
    <w:rsid w:val="00092BFE"/>
    <w:rsid w:val="00092D70"/>
    <w:rsid w:val="000978BC"/>
    <w:rsid w:val="000A02B4"/>
    <w:rsid w:val="000A1CF2"/>
    <w:rsid w:val="000A2934"/>
    <w:rsid w:val="000A34C4"/>
    <w:rsid w:val="000A69B8"/>
    <w:rsid w:val="000A7AF5"/>
    <w:rsid w:val="000B3C10"/>
    <w:rsid w:val="000B7289"/>
    <w:rsid w:val="000C2F0D"/>
    <w:rsid w:val="000C309A"/>
    <w:rsid w:val="000C4B02"/>
    <w:rsid w:val="000C4B9E"/>
    <w:rsid w:val="000C5890"/>
    <w:rsid w:val="000C6658"/>
    <w:rsid w:val="000D719B"/>
    <w:rsid w:val="000D75B2"/>
    <w:rsid w:val="000D75F2"/>
    <w:rsid w:val="000D7623"/>
    <w:rsid w:val="000E16C7"/>
    <w:rsid w:val="000E36BF"/>
    <w:rsid w:val="000F22F1"/>
    <w:rsid w:val="000F3102"/>
    <w:rsid w:val="000F374B"/>
    <w:rsid w:val="000F7B55"/>
    <w:rsid w:val="00100732"/>
    <w:rsid w:val="00100DAD"/>
    <w:rsid w:val="00101BBF"/>
    <w:rsid w:val="00103128"/>
    <w:rsid w:val="001032D8"/>
    <w:rsid w:val="00106358"/>
    <w:rsid w:val="001067CC"/>
    <w:rsid w:val="00110468"/>
    <w:rsid w:val="00111D28"/>
    <w:rsid w:val="001127E9"/>
    <w:rsid w:val="00112958"/>
    <w:rsid w:val="00122B1B"/>
    <w:rsid w:val="00125DD9"/>
    <w:rsid w:val="0012733A"/>
    <w:rsid w:val="00127875"/>
    <w:rsid w:val="0013039A"/>
    <w:rsid w:val="0013077C"/>
    <w:rsid w:val="00131904"/>
    <w:rsid w:val="00136BC5"/>
    <w:rsid w:val="0013755F"/>
    <w:rsid w:val="00140085"/>
    <w:rsid w:val="00146A12"/>
    <w:rsid w:val="001532CF"/>
    <w:rsid w:val="001565CD"/>
    <w:rsid w:val="00160BB2"/>
    <w:rsid w:val="001622BF"/>
    <w:rsid w:val="0016468E"/>
    <w:rsid w:val="0016584B"/>
    <w:rsid w:val="00165A4C"/>
    <w:rsid w:val="0016634F"/>
    <w:rsid w:val="0016748C"/>
    <w:rsid w:val="001708B7"/>
    <w:rsid w:val="001718AD"/>
    <w:rsid w:val="00171BC3"/>
    <w:rsid w:val="00172156"/>
    <w:rsid w:val="0017382B"/>
    <w:rsid w:val="0017478F"/>
    <w:rsid w:val="00175A52"/>
    <w:rsid w:val="00180CBF"/>
    <w:rsid w:val="0018115A"/>
    <w:rsid w:val="001826C2"/>
    <w:rsid w:val="00183717"/>
    <w:rsid w:val="001847C6"/>
    <w:rsid w:val="00186A3B"/>
    <w:rsid w:val="00187A74"/>
    <w:rsid w:val="00187E2A"/>
    <w:rsid w:val="00190A50"/>
    <w:rsid w:val="00193CF5"/>
    <w:rsid w:val="001959DA"/>
    <w:rsid w:val="00195E53"/>
    <w:rsid w:val="001961AE"/>
    <w:rsid w:val="0019635B"/>
    <w:rsid w:val="00197B82"/>
    <w:rsid w:val="00197EFF"/>
    <w:rsid w:val="001A0F68"/>
    <w:rsid w:val="001A44AB"/>
    <w:rsid w:val="001A4C51"/>
    <w:rsid w:val="001A4F0F"/>
    <w:rsid w:val="001A626E"/>
    <w:rsid w:val="001A66FF"/>
    <w:rsid w:val="001A6D6A"/>
    <w:rsid w:val="001B4384"/>
    <w:rsid w:val="001B6B5F"/>
    <w:rsid w:val="001B6D86"/>
    <w:rsid w:val="001C51F6"/>
    <w:rsid w:val="001C52BE"/>
    <w:rsid w:val="001C5831"/>
    <w:rsid w:val="001C5B2A"/>
    <w:rsid w:val="001C63B4"/>
    <w:rsid w:val="001C6693"/>
    <w:rsid w:val="001D1C6D"/>
    <w:rsid w:val="001D4069"/>
    <w:rsid w:val="001D54CF"/>
    <w:rsid w:val="001D5610"/>
    <w:rsid w:val="001E0CC0"/>
    <w:rsid w:val="001E1126"/>
    <w:rsid w:val="001E439E"/>
    <w:rsid w:val="001E54F8"/>
    <w:rsid w:val="001E5662"/>
    <w:rsid w:val="001E568F"/>
    <w:rsid w:val="001E5F60"/>
    <w:rsid w:val="001E67A1"/>
    <w:rsid w:val="001E70ED"/>
    <w:rsid w:val="001F0924"/>
    <w:rsid w:val="001F7381"/>
    <w:rsid w:val="002008D0"/>
    <w:rsid w:val="00201085"/>
    <w:rsid w:val="00202940"/>
    <w:rsid w:val="002029A3"/>
    <w:rsid w:val="00203F50"/>
    <w:rsid w:val="00206BA0"/>
    <w:rsid w:val="00207466"/>
    <w:rsid w:val="00213B42"/>
    <w:rsid w:val="00213E6F"/>
    <w:rsid w:val="00216952"/>
    <w:rsid w:val="002172C0"/>
    <w:rsid w:val="0022071D"/>
    <w:rsid w:val="00224836"/>
    <w:rsid w:val="00224D61"/>
    <w:rsid w:val="00225619"/>
    <w:rsid w:val="00226218"/>
    <w:rsid w:val="00234026"/>
    <w:rsid w:val="00235F53"/>
    <w:rsid w:val="00237A9F"/>
    <w:rsid w:val="00242B45"/>
    <w:rsid w:val="00245B95"/>
    <w:rsid w:val="002508E7"/>
    <w:rsid w:val="00250DD3"/>
    <w:rsid w:val="00253AFF"/>
    <w:rsid w:val="00253D38"/>
    <w:rsid w:val="00254629"/>
    <w:rsid w:val="0026083C"/>
    <w:rsid w:val="002623A9"/>
    <w:rsid w:val="0026242C"/>
    <w:rsid w:val="00262C22"/>
    <w:rsid w:val="0026484E"/>
    <w:rsid w:val="002702B7"/>
    <w:rsid w:val="00272D2F"/>
    <w:rsid w:val="0027301C"/>
    <w:rsid w:val="00273501"/>
    <w:rsid w:val="00276E74"/>
    <w:rsid w:val="00280112"/>
    <w:rsid w:val="0028056E"/>
    <w:rsid w:val="0028075E"/>
    <w:rsid w:val="00280EF8"/>
    <w:rsid w:val="00282D11"/>
    <w:rsid w:val="00285F37"/>
    <w:rsid w:val="0029125B"/>
    <w:rsid w:val="002955A1"/>
    <w:rsid w:val="00295F9F"/>
    <w:rsid w:val="00297517"/>
    <w:rsid w:val="002979DA"/>
    <w:rsid w:val="002A0799"/>
    <w:rsid w:val="002A5776"/>
    <w:rsid w:val="002A6161"/>
    <w:rsid w:val="002B1267"/>
    <w:rsid w:val="002B4920"/>
    <w:rsid w:val="002B49CF"/>
    <w:rsid w:val="002B585F"/>
    <w:rsid w:val="002B743D"/>
    <w:rsid w:val="002B75CF"/>
    <w:rsid w:val="002C0EE2"/>
    <w:rsid w:val="002C16EB"/>
    <w:rsid w:val="002C2C30"/>
    <w:rsid w:val="002C3303"/>
    <w:rsid w:val="002C4810"/>
    <w:rsid w:val="002C53C8"/>
    <w:rsid w:val="002D0F0D"/>
    <w:rsid w:val="002D40F6"/>
    <w:rsid w:val="002D4CF7"/>
    <w:rsid w:val="002D5E33"/>
    <w:rsid w:val="002D6344"/>
    <w:rsid w:val="002D6AB8"/>
    <w:rsid w:val="002D73D3"/>
    <w:rsid w:val="002E1801"/>
    <w:rsid w:val="002E20B5"/>
    <w:rsid w:val="002E5CED"/>
    <w:rsid w:val="002F268F"/>
    <w:rsid w:val="002F51F7"/>
    <w:rsid w:val="002F60F5"/>
    <w:rsid w:val="002F6C42"/>
    <w:rsid w:val="002F6F72"/>
    <w:rsid w:val="0030214A"/>
    <w:rsid w:val="0030347A"/>
    <w:rsid w:val="003054EF"/>
    <w:rsid w:val="00306453"/>
    <w:rsid w:val="003114D3"/>
    <w:rsid w:val="00312473"/>
    <w:rsid w:val="00313FA7"/>
    <w:rsid w:val="00316377"/>
    <w:rsid w:val="0031677D"/>
    <w:rsid w:val="00320308"/>
    <w:rsid w:val="00323A15"/>
    <w:rsid w:val="00326849"/>
    <w:rsid w:val="00333794"/>
    <w:rsid w:val="0033644A"/>
    <w:rsid w:val="003375CC"/>
    <w:rsid w:val="00337807"/>
    <w:rsid w:val="0034243B"/>
    <w:rsid w:val="00344F41"/>
    <w:rsid w:val="0034508A"/>
    <w:rsid w:val="0034630C"/>
    <w:rsid w:val="00346480"/>
    <w:rsid w:val="00352219"/>
    <w:rsid w:val="003536CE"/>
    <w:rsid w:val="0035498B"/>
    <w:rsid w:val="0035787A"/>
    <w:rsid w:val="00360CCA"/>
    <w:rsid w:val="00360CD5"/>
    <w:rsid w:val="00365E1E"/>
    <w:rsid w:val="00366646"/>
    <w:rsid w:val="00366C9D"/>
    <w:rsid w:val="00371020"/>
    <w:rsid w:val="00371463"/>
    <w:rsid w:val="00372756"/>
    <w:rsid w:val="00377ED0"/>
    <w:rsid w:val="00380AA6"/>
    <w:rsid w:val="0038218B"/>
    <w:rsid w:val="00383084"/>
    <w:rsid w:val="00385D9C"/>
    <w:rsid w:val="0039034F"/>
    <w:rsid w:val="00390512"/>
    <w:rsid w:val="003914E2"/>
    <w:rsid w:val="0039329E"/>
    <w:rsid w:val="00393302"/>
    <w:rsid w:val="0039622D"/>
    <w:rsid w:val="00397538"/>
    <w:rsid w:val="003A00F6"/>
    <w:rsid w:val="003A02DC"/>
    <w:rsid w:val="003A078C"/>
    <w:rsid w:val="003A219F"/>
    <w:rsid w:val="003B0D36"/>
    <w:rsid w:val="003B1346"/>
    <w:rsid w:val="003B478F"/>
    <w:rsid w:val="003B4B5E"/>
    <w:rsid w:val="003B5582"/>
    <w:rsid w:val="003B66F4"/>
    <w:rsid w:val="003B7DFB"/>
    <w:rsid w:val="003C2BC8"/>
    <w:rsid w:val="003C3713"/>
    <w:rsid w:val="003C3D6E"/>
    <w:rsid w:val="003C5BF2"/>
    <w:rsid w:val="003C72A6"/>
    <w:rsid w:val="003D0275"/>
    <w:rsid w:val="003D12C4"/>
    <w:rsid w:val="003D1988"/>
    <w:rsid w:val="003D3F11"/>
    <w:rsid w:val="003D4032"/>
    <w:rsid w:val="003D5446"/>
    <w:rsid w:val="003E04F1"/>
    <w:rsid w:val="003E11B4"/>
    <w:rsid w:val="003E2CC2"/>
    <w:rsid w:val="003E42C4"/>
    <w:rsid w:val="003E49C5"/>
    <w:rsid w:val="003E623E"/>
    <w:rsid w:val="003F08C2"/>
    <w:rsid w:val="003F18B0"/>
    <w:rsid w:val="003F5ED4"/>
    <w:rsid w:val="003F6C86"/>
    <w:rsid w:val="003F781A"/>
    <w:rsid w:val="003F7F8F"/>
    <w:rsid w:val="00401303"/>
    <w:rsid w:val="00402777"/>
    <w:rsid w:val="00403BD7"/>
    <w:rsid w:val="004060DC"/>
    <w:rsid w:val="004064EC"/>
    <w:rsid w:val="004112BF"/>
    <w:rsid w:val="0041699C"/>
    <w:rsid w:val="00416A0C"/>
    <w:rsid w:val="00417D93"/>
    <w:rsid w:val="00421A2F"/>
    <w:rsid w:val="004241CE"/>
    <w:rsid w:val="00424757"/>
    <w:rsid w:val="00424EA2"/>
    <w:rsid w:val="00426B61"/>
    <w:rsid w:val="00430F94"/>
    <w:rsid w:val="00431E94"/>
    <w:rsid w:val="00432B40"/>
    <w:rsid w:val="004331A8"/>
    <w:rsid w:val="00433B77"/>
    <w:rsid w:val="00437329"/>
    <w:rsid w:val="00437ABD"/>
    <w:rsid w:val="0044248B"/>
    <w:rsid w:val="00444710"/>
    <w:rsid w:val="00445074"/>
    <w:rsid w:val="00447EDA"/>
    <w:rsid w:val="00453001"/>
    <w:rsid w:val="0045312B"/>
    <w:rsid w:val="004542ED"/>
    <w:rsid w:val="00456307"/>
    <w:rsid w:val="0046245C"/>
    <w:rsid w:val="00471570"/>
    <w:rsid w:val="00477C48"/>
    <w:rsid w:val="004860ED"/>
    <w:rsid w:val="00486B8F"/>
    <w:rsid w:val="00487304"/>
    <w:rsid w:val="00490CCD"/>
    <w:rsid w:val="00493040"/>
    <w:rsid w:val="004A0E4F"/>
    <w:rsid w:val="004A10A2"/>
    <w:rsid w:val="004A2E3F"/>
    <w:rsid w:val="004A7706"/>
    <w:rsid w:val="004B07A7"/>
    <w:rsid w:val="004B0B0B"/>
    <w:rsid w:val="004B3219"/>
    <w:rsid w:val="004B592C"/>
    <w:rsid w:val="004C0C07"/>
    <w:rsid w:val="004C26D5"/>
    <w:rsid w:val="004C2C5A"/>
    <w:rsid w:val="004C4E2D"/>
    <w:rsid w:val="004C57A5"/>
    <w:rsid w:val="004C609B"/>
    <w:rsid w:val="004C6B0E"/>
    <w:rsid w:val="004D311E"/>
    <w:rsid w:val="004D5E06"/>
    <w:rsid w:val="004E1669"/>
    <w:rsid w:val="004E3264"/>
    <w:rsid w:val="004E33F4"/>
    <w:rsid w:val="004E3663"/>
    <w:rsid w:val="004E47B4"/>
    <w:rsid w:val="004E4E39"/>
    <w:rsid w:val="004E6EAA"/>
    <w:rsid w:val="004F0BAD"/>
    <w:rsid w:val="0050255A"/>
    <w:rsid w:val="00502656"/>
    <w:rsid w:val="00507F08"/>
    <w:rsid w:val="005113FA"/>
    <w:rsid w:val="00512207"/>
    <w:rsid w:val="005144D5"/>
    <w:rsid w:val="005154FF"/>
    <w:rsid w:val="00515809"/>
    <w:rsid w:val="00520914"/>
    <w:rsid w:val="00520E9A"/>
    <w:rsid w:val="005235D6"/>
    <w:rsid w:val="00523F03"/>
    <w:rsid w:val="00524DC4"/>
    <w:rsid w:val="00526A8D"/>
    <w:rsid w:val="0053037B"/>
    <w:rsid w:val="005316F3"/>
    <w:rsid w:val="00534516"/>
    <w:rsid w:val="005373F1"/>
    <w:rsid w:val="00537679"/>
    <w:rsid w:val="00540DB6"/>
    <w:rsid w:val="005413E5"/>
    <w:rsid w:val="00543B45"/>
    <w:rsid w:val="00545B2B"/>
    <w:rsid w:val="005464DC"/>
    <w:rsid w:val="005479DC"/>
    <w:rsid w:val="0055006E"/>
    <w:rsid w:val="005603CB"/>
    <w:rsid w:val="00561D56"/>
    <w:rsid w:val="005622D2"/>
    <w:rsid w:val="0056405D"/>
    <w:rsid w:val="0056445A"/>
    <w:rsid w:val="00564ED4"/>
    <w:rsid w:val="0056606F"/>
    <w:rsid w:val="00566117"/>
    <w:rsid w:val="00566C00"/>
    <w:rsid w:val="00571B67"/>
    <w:rsid w:val="0057560E"/>
    <w:rsid w:val="00576533"/>
    <w:rsid w:val="00585F7C"/>
    <w:rsid w:val="0059405C"/>
    <w:rsid w:val="005971A9"/>
    <w:rsid w:val="005A08EB"/>
    <w:rsid w:val="005A10EF"/>
    <w:rsid w:val="005A1BB8"/>
    <w:rsid w:val="005A6C80"/>
    <w:rsid w:val="005A6E95"/>
    <w:rsid w:val="005A7888"/>
    <w:rsid w:val="005B0A2D"/>
    <w:rsid w:val="005B0F41"/>
    <w:rsid w:val="005B6055"/>
    <w:rsid w:val="005B6E21"/>
    <w:rsid w:val="005C3A7D"/>
    <w:rsid w:val="005C6511"/>
    <w:rsid w:val="005D312E"/>
    <w:rsid w:val="005D31A6"/>
    <w:rsid w:val="005D421D"/>
    <w:rsid w:val="005D680C"/>
    <w:rsid w:val="005E0907"/>
    <w:rsid w:val="005E0E37"/>
    <w:rsid w:val="005F3634"/>
    <w:rsid w:val="005F6AC8"/>
    <w:rsid w:val="005F6BC9"/>
    <w:rsid w:val="00600541"/>
    <w:rsid w:val="00601B1C"/>
    <w:rsid w:val="00601FFC"/>
    <w:rsid w:val="00605EE6"/>
    <w:rsid w:val="00613DD4"/>
    <w:rsid w:val="00613F61"/>
    <w:rsid w:val="006140EE"/>
    <w:rsid w:val="00615567"/>
    <w:rsid w:val="006166F2"/>
    <w:rsid w:val="00620D6E"/>
    <w:rsid w:val="006254B9"/>
    <w:rsid w:val="0062565B"/>
    <w:rsid w:val="006265FE"/>
    <w:rsid w:val="00630B63"/>
    <w:rsid w:val="00636CF2"/>
    <w:rsid w:val="006371C0"/>
    <w:rsid w:val="006372E3"/>
    <w:rsid w:val="00643840"/>
    <w:rsid w:val="00643852"/>
    <w:rsid w:val="00644F6C"/>
    <w:rsid w:val="0065168B"/>
    <w:rsid w:val="006519B8"/>
    <w:rsid w:val="00651E50"/>
    <w:rsid w:val="006553E4"/>
    <w:rsid w:val="006554E3"/>
    <w:rsid w:val="00655BA0"/>
    <w:rsid w:val="006567D7"/>
    <w:rsid w:val="00662CAD"/>
    <w:rsid w:val="00663B16"/>
    <w:rsid w:val="006641BE"/>
    <w:rsid w:val="00664279"/>
    <w:rsid w:val="0066671D"/>
    <w:rsid w:val="0066755C"/>
    <w:rsid w:val="006711A4"/>
    <w:rsid w:val="0067372F"/>
    <w:rsid w:val="00675B34"/>
    <w:rsid w:val="00675ED7"/>
    <w:rsid w:val="006819D2"/>
    <w:rsid w:val="00683351"/>
    <w:rsid w:val="00683DCB"/>
    <w:rsid w:val="00685F07"/>
    <w:rsid w:val="006865DE"/>
    <w:rsid w:val="00687B98"/>
    <w:rsid w:val="00692B3A"/>
    <w:rsid w:val="006A16E1"/>
    <w:rsid w:val="006A1B2D"/>
    <w:rsid w:val="006A2AE4"/>
    <w:rsid w:val="006A35C5"/>
    <w:rsid w:val="006A542A"/>
    <w:rsid w:val="006A74D1"/>
    <w:rsid w:val="006A7512"/>
    <w:rsid w:val="006A7CD3"/>
    <w:rsid w:val="006B02DD"/>
    <w:rsid w:val="006B0D9F"/>
    <w:rsid w:val="006B12B6"/>
    <w:rsid w:val="006B1FB3"/>
    <w:rsid w:val="006B30ED"/>
    <w:rsid w:val="006B394D"/>
    <w:rsid w:val="006C1A4A"/>
    <w:rsid w:val="006C2625"/>
    <w:rsid w:val="006C4BA2"/>
    <w:rsid w:val="006C7571"/>
    <w:rsid w:val="006D0242"/>
    <w:rsid w:val="006D2157"/>
    <w:rsid w:val="006D3394"/>
    <w:rsid w:val="006D61DD"/>
    <w:rsid w:val="006D6CE5"/>
    <w:rsid w:val="006E0973"/>
    <w:rsid w:val="006E1657"/>
    <w:rsid w:val="006E4503"/>
    <w:rsid w:val="006E5607"/>
    <w:rsid w:val="006E572B"/>
    <w:rsid w:val="006E59B5"/>
    <w:rsid w:val="006E7029"/>
    <w:rsid w:val="006E7152"/>
    <w:rsid w:val="006F329B"/>
    <w:rsid w:val="006F4C3A"/>
    <w:rsid w:val="006F65A8"/>
    <w:rsid w:val="0070343B"/>
    <w:rsid w:val="00711E02"/>
    <w:rsid w:val="007121D0"/>
    <w:rsid w:val="00712978"/>
    <w:rsid w:val="007174AA"/>
    <w:rsid w:val="00724C9E"/>
    <w:rsid w:val="00727D14"/>
    <w:rsid w:val="00731768"/>
    <w:rsid w:val="00731EBB"/>
    <w:rsid w:val="00733386"/>
    <w:rsid w:val="0073340C"/>
    <w:rsid w:val="00734E77"/>
    <w:rsid w:val="0073625D"/>
    <w:rsid w:val="00737409"/>
    <w:rsid w:val="00737A51"/>
    <w:rsid w:val="007409DB"/>
    <w:rsid w:val="0074220B"/>
    <w:rsid w:val="00743C37"/>
    <w:rsid w:val="00744518"/>
    <w:rsid w:val="0074657D"/>
    <w:rsid w:val="00746AA3"/>
    <w:rsid w:val="00753B7A"/>
    <w:rsid w:val="007627E7"/>
    <w:rsid w:val="007678C4"/>
    <w:rsid w:val="00771629"/>
    <w:rsid w:val="007742AF"/>
    <w:rsid w:val="00775DB9"/>
    <w:rsid w:val="00776C60"/>
    <w:rsid w:val="00776DC8"/>
    <w:rsid w:val="00777BB6"/>
    <w:rsid w:val="00780EC8"/>
    <w:rsid w:val="007829CB"/>
    <w:rsid w:val="00782AAD"/>
    <w:rsid w:val="00782E90"/>
    <w:rsid w:val="007830FF"/>
    <w:rsid w:val="00797419"/>
    <w:rsid w:val="007A0C03"/>
    <w:rsid w:val="007A1CEC"/>
    <w:rsid w:val="007A2A3B"/>
    <w:rsid w:val="007A6F89"/>
    <w:rsid w:val="007A7ABC"/>
    <w:rsid w:val="007B0905"/>
    <w:rsid w:val="007B2293"/>
    <w:rsid w:val="007B3EAD"/>
    <w:rsid w:val="007B4455"/>
    <w:rsid w:val="007B4C7D"/>
    <w:rsid w:val="007C0732"/>
    <w:rsid w:val="007C4267"/>
    <w:rsid w:val="007C4FA8"/>
    <w:rsid w:val="007C535C"/>
    <w:rsid w:val="007C6236"/>
    <w:rsid w:val="007C6D5A"/>
    <w:rsid w:val="007C7014"/>
    <w:rsid w:val="007C78EA"/>
    <w:rsid w:val="007C7C2F"/>
    <w:rsid w:val="007D2B27"/>
    <w:rsid w:val="007D625F"/>
    <w:rsid w:val="007D6767"/>
    <w:rsid w:val="007E0C76"/>
    <w:rsid w:val="007E10C3"/>
    <w:rsid w:val="007E1AFD"/>
    <w:rsid w:val="007E2121"/>
    <w:rsid w:val="007E2F9A"/>
    <w:rsid w:val="007E2FAB"/>
    <w:rsid w:val="007E32B8"/>
    <w:rsid w:val="007E3924"/>
    <w:rsid w:val="007E426A"/>
    <w:rsid w:val="007E46EB"/>
    <w:rsid w:val="007E4FD5"/>
    <w:rsid w:val="007E5A1C"/>
    <w:rsid w:val="007E743C"/>
    <w:rsid w:val="007F19C5"/>
    <w:rsid w:val="007F347D"/>
    <w:rsid w:val="007F3B22"/>
    <w:rsid w:val="007F3D20"/>
    <w:rsid w:val="007F4F8B"/>
    <w:rsid w:val="008032DE"/>
    <w:rsid w:val="00806562"/>
    <w:rsid w:val="00811500"/>
    <w:rsid w:val="00811870"/>
    <w:rsid w:val="00811A18"/>
    <w:rsid w:val="00811CB8"/>
    <w:rsid w:val="00812412"/>
    <w:rsid w:val="00812517"/>
    <w:rsid w:val="00813D4A"/>
    <w:rsid w:val="008145D8"/>
    <w:rsid w:val="00816AD4"/>
    <w:rsid w:val="00816BFD"/>
    <w:rsid w:val="00821994"/>
    <w:rsid w:val="008245EA"/>
    <w:rsid w:val="00824673"/>
    <w:rsid w:val="00825206"/>
    <w:rsid w:val="0082741D"/>
    <w:rsid w:val="00833A54"/>
    <w:rsid w:val="00834992"/>
    <w:rsid w:val="00834B18"/>
    <w:rsid w:val="008375B2"/>
    <w:rsid w:val="00840162"/>
    <w:rsid w:val="00846134"/>
    <w:rsid w:val="00855421"/>
    <w:rsid w:val="008614C5"/>
    <w:rsid w:val="00863A3E"/>
    <w:rsid w:val="00863F8D"/>
    <w:rsid w:val="008653DB"/>
    <w:rsid w:val="0087434E"/>
    <w:rsid w:val="00881F54"/>
    <w:rsid w:val="008824A3"/>
    <w:rsid w:val="00884DD7"/>
    <w:rsid w:val="008912EE"/>
    <w:rsid w:val="00891E55"/>
    <w:rsid w:val="00891F12"/>
    <w:rsid w:val="00894258"/>
    <w:rsid w:val="00894F82"/>
    <w:rsid w:val="008958EF"/>
    <w:rsid w:val="00895B4F"/>
    <w:rsid w:val="00897935"/>
    <w:rsid w:val="008A00FC"/>
    <w:rsid w:val="008A0413"/>
    <w:rsid w:val="008A1C3C"/>
    <w:rsid w:val="008A2493"/>
    <w:rsid w:val="008A7429"/>
    <w:rsid w:val="008B0287"/>
    <w:rsid w:val="008B14A2"/>
    <w:rsid w:val="008B2DCB"/>
    <w:rsid w:val="008B381D"/>
    <w:rsid w:val="008B5C7E"/>
    <w:rsid w:val="008B6388"/>
    <w:rsid w:val="008C2E50"/>
    <w:rsid w:val="008C446F"/>
    <w:rsid w:val="008C4EFB"/>
    <w:rsid w:val="008C7052"/>
    <w:rsid w:val="008C7C11"/>
    <w:rsid w:val="008D54A4"/>
    <w:rsid w:val="008E10E2"/>
    <w:rsid w:val="008E2A86"/>
    <w:rsid w:val="008E30E0"/>
    <w:rsid w:val="008E48EF"/>
    <w:rsid w:val="008E58C1"/>
    <w:rsid w:val="008F03E1"/>
    <w:rsid w:val="008F1B4C"/>
    <w:rsid w:val="008F2370"/>
    <w:rsid w:val="008F2D88"/>
    <w:rsid w:val="008F4653"/>
    <w:rsid w:val="008F496C"/>
    <w:rsid w:val="008F58C1"/>
    <w:rsid w:val="008F5F7B"/>
    <w:rsid w:val="008F710D"/>
    <w:rsid w:val="00901E9F"/>
    <w:rsid w:val="00902194"/>
    <w:rsid w:val="00905F20"/>
    <w:rsid w:val="00906781"/>
    <w:rsid w:val="00915004"/>
    <w:rsid w:val="00916164"/>
    <w:rsid w:val="00916331"/>
    <w:rsid w:val="00921510"/>
    <w:rsid w:val="00921955"/>
    <w:rsid w:val="00921D71"/>
    <w:rsid w:val="009232D5"/>
    <w:rsid w:val="00923CAC"/>
    <w:rsid w:val="00925E04"/>
    <w:rsid w:val="00934247"/>
    <w:rsid w:val="00934E1F"/>
    <w:rsid w:val="00940BBA"/>
    <w:rsid w:val="00942AFE"/>
    <w:rsid w:val="00943A7E"/>
    <w:rsid w:val="00943F8F"/>
    <w:rsid w:val="0094544C"/>
    <w:rsid w:val="00946B48"/>
    <w:rsid w:val="00952703"/>
    <w:rsid w:val="00952A9E"/>
    <w:rsid w:val="0095325E"/>
    <w:rsid w:val="009567A8"/>
    <w:rsid w:val="00956952"/>
    <w:rsid w:val="00957468"/>
    <w:rsid w:val="009600A0"/>
    <w:rsid w:val="00963261"/>
    <w:rsid w:val="00963420"/>
    <w:rsid w:val="0096360C"/>
    <w:rsid w:val="009644DE"/>
    <w:rsid w:val="00970DFC"/>
    <w:rsid w:val="00972A85"/>
    <w:rsid w:val="00972ADB"/>
    <w:rsid w:val="009734B8"/>
    <w:rsid w:val="00975307"/>
    <w:rsid w:val="009758FF"/>
    <w:rsid w:val="00975980"/>
    <w:rsid w:val="00977DA9"/>
    <w:rsid w:val="00980020"/>
    <w:rsid w:val="0098082F"/>
    <w:rsid w:val="0098085A"/>
    <w:rsid w:val="00981E2A"/>
    <w:rsid w:val="00983F90"/>
    <w:rsid w:val="009845AC"/>
    <w:rsid w:val="00984A4A"/>
    <w:rsid w:val="00985B9F"/>
    <w:rsid w:val="00985F42"/>
    <w:rsid w:val="009875D0"/>
    <w:rsid w:val="0099083A"/>
    <w:rsid w:val="0099107C"/>
    <w:rsid w:val="00992753"/>
    <w:rsid w:val="00994D19"/>
    <w:rsid w:val="009956FF"/>
    <w:rsid w:val="009964A2"/>
    <w:rsid w:val="00997622"/>
    <w:rsid w:val="009A11D0"/>
    <w:rsid w:val="009A2EE9"/>
    <w:rsid w:val="009A48BD"/>
    <w:rsid w:val="009A5BAE"/>
    <w:rsid w:val="009B2436"/>
    <w:rsid w:val="009B4AB1"/>
    <w:rsid w:val="009B5FEF"/>
    <w:rsid w:val="009B624C"/>
    <w:rsid w:val="009C1F87"/>
    <w:rsid w:val="009C3855"/>
    <w:rsid w:val="009C5D64"/>
    <w:rsid w:val="009C654B"/>
    <w:rsid w:val="009C73D2"/>
    <w:rsid w:val="009C74E0"/>
    <w:rsid w:val="009C78DE"/>
    <w:rsid w:val="009C7A61"/>
    <w:rsid w:val="009D13C2"/>
    <w:rsid w:val="009D779B"/>
    <w:rsid w:val="009D7B20"/>
    <w:rsid w:val="009E0015"/>
    <w:rsid w:val="009E193A"/>
    <w:rsid w:val="009E2515"/>
    <w:rsid w:val="009E28A9"/>
    <w:rsid w:val="009E28BF"/>
    <w:rsid w:val="009E4D96"/>
    <w:rsid w:val="009E5D25"/>
    <w:rsid w:val="009F2A4D"/>
    <w:rsid w:val="009F2E52"/>
    <w:rsid w:val="009F4A9A"/>
    <w:rsid w:val="009F6A7B"/>
    <w:rsid w:val="009F72ED"/>
    <w:rsid w:val="00A00C1F"/>
    <w:rsid w:val="00A03761"/>
    <w:rsid w:val="00A03AA7"/>
    <w:rsid w:val="00A04B8B"/>
    <w:rsid w:val="00A05A8E"/>
    <w:rsid w:val="00A07F13"/>
    <w:rsid w:val="00A10832"/>
    <w:rsid w:val="00A13B80"/>
    <w:rsid w:val="00A15D62"/>
    <w:rsid w:val="00A2103C"/>
    <w:rsid w:val="00A25A0A"/>
    <w:rsid w:val="00A2680B"/>
    <w:rsid w:val="00A3185D"/>
    <w:rsid w:val="00A31DA9"/>
    <w:rsid w:val="00A43993"/>
    <w:rsid w:val="00A4648E"/>
    <w:rsid w:val="00A466B7"/>
    <w:rsid w:val="00A50613"/>
    <w:rsid w:val="00A541B1"/>
    <w:rsid w:val="00A54FA1"/>
    <w:rsid w:val="00A552CE"/>
    <w:rsid w:val="00A56E9C"/>
    <w:rsid w:val="00A658DF"/>
    <w:rsid w:val="00A67B9B"/>
    <w:rsid w:val="00A7797B"/>
    <w:rsid w:val="00A77F16"/>
    <w:rsid w:val="00A81505"/>
    <w:rsid w:val="00A823AB"/>
    <w:rsid w:val="00A83438"/>
    <w:rsid w:val="00A83D52"/>
    <w:rsid w:val="00A87318"/>
    <w:rsid w:val="00A87FF0"/>
    <w:rsid w:val="00A907FF"/>
    <w:rsid w:val="00A928B7"/>
    <w:rsid w:val="00A93886"/>
    <w:rsid w:val="00A94F30"/>
    <w:rsid w:val="00A957BB"/>
    <w:rsid w:val="00A9601B"/>
    <w:rsid w:val="00A978CF"/>
    <w:rsid w:val="00AA0756"/>
    <w:rsid w:val="00AA1153"/>
    <w:rsid w:val="00AA5015"/>
    <w:rsid w:val="00AA6318"/>
    <w:rsid w:val="00AA6616"/>
    <w:rsid w:val="00AA7E4E"/>
    <w:rsid w:val="00AB1FBE"/>
    <w:rsid w:val="00AB30AE"/>
    <w:rsid w:val="00AB37AA"/>
    <w:rsid w:val="00AB4154"/>
    <w:rsid w:val="00AB4A08"/>
    <w:rsid w:val="00AB7ED8"/>
    <w:rsid w:val="00AC50DE"/>
    <w:rsid w:val="00AC523E"/>
    <w:rsid w:val="00AD0518"/>
    <w:rsid w:val="00AD26E8"/>
    <w:rsid w:val="00AD506C"/>
    <w:rsid w:val="00AD6770"/>
    <w:rsid w:val="00AE125D"/>
    <w:rsid w:val="00AE1962"/>
    <w:rsid w:val="00AE4BC3"/>
    <w:rsid w:val="00AE66B1"/>
    <w:rsid w:val="00AE6B7C"/>
    <w:rsid w:val="00AE724C"/>
    <w:rsid w:val="00AF3BD8"/>
    <w:rsid w:val="00AF4921"/>
    <w:rsid w:val="00B01ECD"/>
    <w:rsid w:val="00B02812"/>
    <w:rsid w:val="00B05FDE"/>
    <w:rsid w:val="00B06A76"/>
    <w:rsid w:val="00B1199C"/>
    <w:rsid w:val="00B11AD4"/>
    <w:rsid w:val="00B151AC"/>
    <w:rsid w:val="00B173A6"/>
    <w:rsid w:val="00B2305C"/>
    <w:rsid w:val="00B2497E"/>
    <w:rsid w:val="00B25B39"/>
    <w:rsid w:val="00B27271"/>
    <w:rsid w:val="00B3236A"/>
    <w:rsid w:val="00B33DCE"/>
    <w:rsid w:val="00B341B8"/>
    <w:rsid w:val="00B35123"/>
    <w:rsid w:val="00B40529"/>
    <w:rsid w:val="00B40DF8"/>
    <w:rsid w:val="00B41B46"/>
    <w:rsid w:val="00B42268"/>
    <w:rsid w:val="00B42FF6"/>
    <w:rsid w:val="00B436D9"/>
    <w:rsid w:val="00B47B07"/>
    <w:rsid w:val="00B52095"/>
    <w:rsid w:val="00B5540C"/>
    <w:rsid w:val="00B55773"/>
    <w:rsid w:val="00B6180C"/>
    <w:rsid w:val="00B6266D"/>
    <w:rsid w:val="00B649A3"/>
    <w:rsid w:val="00B666E5"/>
    <w:rsid w:val="00B7174C"/>
    <w:rsid w:val="00B7271B"/>
    <w:rsid w:val="00B72E7C"/>
    <w:rsid w:val="00B7339F"/>
    <w:rsid w:val="00B7350A"/>
    <w:rsid w:val="00B73C31"/>
    <w:rsid w:val="00B7671A"/>
    <w:rsid w:val="00B76B50"/>
    <w:rsid w:val="00B81801"/>
    <w:rsid w:val="00B839D2"/>
    <w:rsid w:val="00B875D5"/>
    <w:rsid w:val="00B87E00"/>
    <w:rsid w:val="00B9251C"/>
    <w:rsid w:val="00B937CA"/>
    <w:rsid w:val="00B939A5"/>
    <w:rsid w:val="00B95E7A"/>
    <w:rsid w:val="00B96B7B"/>
    <w:rsid w:val="00BA1265"/>
    <w:rsid w:val="00BA390C"/>
    <w:rsid w:val="00BA4757"/>
    <w:rsid w:val="00BA512D"/>
    <w:rsid w:val="00BA5368"/>
    <w:rsid w:val="00BA65BF"/>
    <w:rsid w:val="00BA7089"/>
    <w:rsid w:val="00BA73EC"/>
    <w:rsid w:val="00BB0D24"/>
    <w:rsid w:val="00BB1552"/>
    <w:rsid w:val="00BB1A19"/>
    <w:rsid w:val="00BB2A84"/>
    <w:rsid w:val="00BB32D9"/>
    <w:rsid w:val="00BB43E1"/>
    <w:rsid w:val="00BB5F10"/>
    <w:rsid w:val="00BB6BF5"/>
    <w:rsid w:val="00BB73C5"/>
    <w:rsid w:val="00BC0EC4"/>
    <w:rsid w:val="00BC264E"/>
    <w:rsid w:val="00BC4CED"/>
    <w:rsid w:val="00BC6CEF"/>
    <w:rsid w:val="00BC6EB6"/>
    <w:rsid w:val="00BD28DF"/>
    <w:rsid w:val="00BD2AC2"/>
    <w:rsid w:val="00BD3C72"/>
    <w:rsid w:val="00BD4956"/>
    <w:rsid w:val="00BD4C8B"/>
    <w:rsid w:val="00BD500C"/>
    <w:rsid w:val="00BD6048"/>
    <w:rsid w:val="00BE0079"/>
    <w:rsid w:val="00BE0C6A"/>
    <w:rsid w:val="00BE209C"/>
    <w:rsid w:val="00BE2736"/>
    <w:rsid w:val="00BE45D4"/>
    <w:rsid w:val="00BE4D99"/>
    <w:rsid w:val="00BE5D32"/>
    <w:rsid w:val="00BE5E26"/>
    <w:rsid w:val="00BE6E7C"/>
    <w:rsid w:val="00BE721B"/>
    <w:rsid w:val="00BE7C4D"/>
    <w:rsid w:val="00BF150E"/>
    <w:rsid w:val="00BF292D"/>
    <w:rsid w:val="00BF4B14"/>
    <w:rsid w:val="00BF4EAD"/>
    <w:rsid w:val="00BF6ABC"/>
    <w:rsid w:val="00BF6C74"/>
    <w:rsid w:val="00BF748F"/>
    <w:rsid w:val="00BF7B90"/>
    <w:rsid w:val="00C01FE8"/>
    <w:rsid w:val="00C05713"/>
    <w:rsid w:val="00C10A28"/>
    <w:rsid w:val="00C138B0"/>
    <w:rsid w:val="00C17407"/>
    <w:rsid w:val="00C209B8"/>
    <w:rsid w:val="00C253EF"/>
    <w:rsid w:val="00C254EF"/>
    <w:rsid w:val="00C3098A"/>
    <w:rsid w:val="00C31E49"/>
    <w:rsid w:val="00C330D1"/>
    <w:rsid w:val="00C336E5"/>
    <w:rsid w:val="00C33901"/>
    <w:rsid w:val="00C348DD"/>
    <w:rsid w:val="00C350FD"/>
    <w:rsid w:val="00C354CF"/>
    <w:rsid w:val="00C3757B"/>
    <w:rsid w:val="00C410D1"/>
    <w:rsid w:val="00C4182E"/>
    <w:rsid w:val="00C47160"/>
    <w:rsid w:val="00C50069"/>
    <w:rsid w:val="00C534A6"/>
    <w:rsid w:val="00C54EE0"/>
    <w:rsid w:val="00C550F1"/>
    <w:rsid w:val="00C56E4E"/>
    <w:rsid w:val="00C57A98"/>
    <w:rsid w:val="00C6014E"/>
    <w:rsid w:val="00C666B2"/>
    <w:rsid w:val="00C701E6"/>
    <w:rsid w:val="00C7083C"/>
    <w:rsid w:val="00C73E5C"/>
    <w:rsid w:val="00C7468E"/>
    <w:rsid w:val="00C74954"/>
    <w:rsid w:val="00C7527C"/>
    <w:rsid w:val="00C77169"/>
    <w:rsid w:val="00C77E27"/>
    <w:rsid w:val="00C83E22"/>
    <w:rsid w:val="00C84139"/>
    <w:rsid w:val="00C84323"/>
    <w:rsid w:val="00C85D8C"/>
    <w:rsid w:val="00C86D31"/>
    <w:rsid w:val="00C92413"/>
    <w:rsid w:val="00C92D82"/>
    <w:rsid w:val="00CA37BE"/>
    <w:rsid w:val="00CA50BB"/>
    <w:rsid w:val="00CA685B"/>
    <w:rsid w:val="00CB367D"/>
    <w:rsid w:val="00CB3B87"/>
    <w:rsid w:val="00CB41D5"/>
    <w:rsid w:val="00CB48CB"/>
    <w:rsid w:val="00CC2871"/>
    <w:rsid w:val="00CC3B89"/>
    <w:rsid w:val="00CD160C"/>
    <w:rsid w:val="00CD465B"/>
    <w:rsid w:val="00CE6311"/>
    <w:rsid w:val="00CF0547"/>
    <w:rsid w:val="00CF214A"/>
    <w:rsid w:val="00CF36B4"/>
    <w:rsid w:val="00CF4D7E"/>
    <w:rsid w:val="00D012C2"/>
    <w:rsid w:val="00D02249"/>
    <w:rsid w:val="00D02EE3"/>
    <w:rsid w:val="00D043C4"/>
    <w:rsid w:val="00D04CEB"/>
    <w:rsid w:val="00D0772D"/>
    <w:rsid w:val="00D101E1"/>
    <w:rsid w:val="00D1320F"/>
    <w:rsid w:val="00D145B7"/>
    <w:rsid w:val="00D17A7D"/>
    <w:rsid w:val="00D24C54"/>
    <w:rsid w:val="00D24FD6"/>
    <w:rsid w:val="00D24FEA"/>
    <w:rsid w:val="00D26204"/>
    <w:rsid w:val="00D3108B"/>
    <w:rsid w:val="00D33167"/>
    <w:rsid w:val="00D35E5B"/>
    <w:rsid w:val="00D37C51"/>
    <w:rsid w:val="00D40136"/>
    <w:rsid w:val="00D430DD"/>
    <w:rsid w:val="00D4374D"/>
    <w:rsid w:val="00D438E4"/>
    <w:rsid w:val="00D43D2B"/>
    <w:rsid w:val="00D44A90"/>
    <w:rsid w:val="00D46359"/>
    <w:rsid w:val="00D514E4"/>
    <w:rsid w:val="00D52079"/>
    <w:rsid w:val="00D54251"/>
    <w:rsid w:val="00D55F2F"/>
    <w:rsid w:val="00D56B69"/>
    <w:rsid w:val="00D578A7"/>
    <w:rsid w:val="00D60A4D"/>
    <w:rsid w:val="00D610E5"/>
    <w:rsid w:val="00D617B0"/>
    <w:rsid w:val="00D62D41"/>
    <w:rsid w:val="00D6336A"/>
    <w:rsid w:val="00D660B8"/>
    <w:rsid w:val="00D66D26"/>
    <w:rsid w:val="00D6772D"/>
    <w:rsid w:val="00D70203"/>
    <w:rsid w:val="00D70A17"/>
    <w:rsid w:val="00D72403"/>
    <w:rsid w:val="00D72973"/>
    <w:rsid w:val="00D73C81"/>
    <w:rsid w:val="00D74C0A"/>
    <w:rsid w:val="00D74F23"/>
    <w:rsid w:val="00D75430"/>
    <w:rsid w:val="00D8090E"/>
    <w:rsid w:val="00D830F0"/>
    <w:rsid w:val="00D83A2C"/>
    <w:rsid w:val="00D84561"/>
    <w:rsid w:val="00D8740D"/>
    <w:rsid w:val="00D90D78"/>
    <w:rsid w:val="00D9322B"/>
    <w:rsid w:val="00D95BDA"/>
    <w:rsid w:val="00DA49EA"/>
    <w:rsid w:val="00DA7177"/>
    <w:rsid w:val="00DB0737"/>
    <w:rsid w:val="00DB6C19"/>
    <w:rsid w:val="00DC4BF6"/>
    <w:rsid w:val="00DD25CB"/>
    <w:rsid w:val="00DD409C"/>
    <w:rsid w:val="00DD419D"/>
    <w:rsid w:val="00DE2E77"/>
    <w:rsid w:val="00DE4CBF"/>
    <w:rsid w:val="00DE629C"/>
    <w:rsid w:val="00DE7F72"/>
    <w:rsid w:val="00DF08A0"/>
    <w:rsid w:val="00DF2133"/>
    <w:rsid w:val="00DF2996"/>
    <w:rsid w:val="00DF32AA"/>
    <w:rsid w:val="00DF3884"/>
    <w:rsid w:val="00DF52FB"/>
    <w:rsid w:val="00DF57A9"/>
    <w:rsid w:val="00DF7050"/>
    <w:rsid w:val="00E025DE"/>
    <w:rsid w:val="00E02D6C"/>
    <w:rsid w:val="00E06000"/>
    <w:rsid w:val="00E06AAC"/>
    <w:rsid w:val="00E070B9"/>
    <w:rsid w:val="00E10509"/>
    <w:rsid w:val="00E10C6C"/>
    <w:rsid w:val="00E12DD9"/>
    <w:rsid w:val="00E135B9"/>
    <w:rsid w:val="00E13F2E"/>
    <w:rsid w:val="00E1722D"/>
    <w:rsid w:val="00E201E5"/>
    <w:rsid w:val="00E21D0D"/>
    <w:rsid w:val="00E24213"/>
    <w:rsid w:val="00E2594F"/>
    <w:rsid w:val="00E25B50"/>
    <w:rsid w:val="00E27469"/>
    <w:rsid w:val="00E30093"/>
    <w:rsid w:val="00E31AB2"/>
    <w:rsid w:val="00E3283C"/>
    <w:rsid w:val="00E33C97"/>
    <w:rsid w:val="00E34952"/>
    <w:rsid w:val="00E3574E"/>
    <w:rsid w:val="00E35CAC"/>
    <w:rsid w:val="00E35E29"/>
    <w:rsid w:val="00E374D8"/>
    <w:rsid w:val="00E37BC8"/>
    <w:rsid w:val="00E37F38"/>
    <w:rsid w:val="00E405CF"/>
    <w:rsid w:val="00E40D26"/>
    <w:rsid w:val="00E424F5"/>
    <w:rsid w:val="00E42502"/>
    <w:rsid w:val="00E43761"/>
    <w:rsid w:val="00E523D5"/>
    <w:rsid w:val="00E54A95"/>
    <w:rsid w:val="00E579A0"/>
    <w:rsid w:val="00E609C9"/>
    <w:rsid w:val="00E618B5"/>
    <w:rsid w:val="00E62367"/>
    <w:rsid w:val="00E62963"/>
    <w:rsid w:val="00E650C6"/>
    <w:rsid w:val="00E70C25"/>
    <w:rsid w:val="00E75157"/>
    <w:rsid w:val="00E751DC"/>
    <w:rsid w:val="00E80547"/>
    <w:rsid w:val="00E81024"/>
    <w:rsid w:val="00E86B83"/>
    <w:rsid w:val="00E9502F"/>
    <w:rsid w:val="00E950BC"/>
    <w:rsid w:val="00E97A20"/>
    <w:rsid w:val="00EA42CB"/>
    <w:rsid w:val="00EA4613"/>
    <w:rsid w:val="00EA6853"/>
    <w:rsid w:val="00EB3012"/>
    <w:rsid w:val="00EB426A"/>
    <w:rsid w:val="00EB711F"/>
    <w:rsid w:val="00EB7335"/>
    <w:rsid w:val="00EB7921"/>
    <w:rsid w:val="00EC03B5"/>
    <w:rsid w:val="00EC0656"/>
    <w:rsid w:val="00EC0815"/>
    <w:rsid w:val="00EC2228"/>
    <w:rsid w:val="00EC2642"/>
    <w:rsid w:val="00EC55F5"/>
    <w:rsid w:val="00EC5A72"/>
    <w:rsid w:val="00EC5F0B"/>
    <w:rsid w:val="00ED2040"/>
    <w:rsid w:val="00ED47DF"/>
    <w:rsid w:val="00ED5108"/>
    <w:rsid w:val="00ED67AA"/>
    <w:rsid w:val="00ED6F04"/>
    <w:rsid w:val="00EE00A7"/>
    <w:rsid w:val="00EE1EED"/>
    <w:rsid w:val="00EE2F8B"/>
    <w:rsid w:val="00EE3AAC"/>
    <w:rsid w:val="00EE552E"/>
    <w:rsid w:val="00EF6EF3"/>
    <w:rsid w:val="00F027B9"/>
    <w:rsid w:val="00F0435A"/>
    <w:rsid w:val="00F052A7"/>
    <w:rsid w:val="00F05B07"/>
    <w:rsid w:val="00F1142B"/>
    <w:rsid w:val="00F11B20"/>
    <w:rsid w:val="00F11D1D"/>
    <w:rsid w:val="00F152F0"/>
    <w:rsid w:val="00F161F3"/>
    <w:rsid w:val="00F20982"/>
    <w:rsid w:val="00F214F2"/>
    <w:rsid w:val="00F22958"/>
    <w:rsid w:val="00F23D00"/>
    <w:rsid w:val="00F26EEE"/>
    <w:rsid w:val="00F27704"/>
    <w:rsid w:val="00F27F71"/>
    <w:rsid w:val="00F315D1"/>
    <w:rsid w:val="00F328DA"/>
    <w:rsid w:val="00F33710"/>
    <w:rsid w:val="00F379D1"/>
    <w:rsid w:val="00F41FBD"/>
    <w:rsid w:val="00F42048"/>
    <w:rsid w:val="00F43F3A"/>
    <w:rsid w:val="00F440DF"/>
    <w:rsid w:val="00F4414B"/>
    <w:rsid w:val="00F44445"/>
    <w:rsid w:val="00F45A3A"/>
    <w:rsid w:val="00F4722B"/>
    <w:rsid w:val="00F5024B"/>
    <w:rsid w:val="00F50BFE"/>
    <w:rsid w:val="00F51997"/>
    <w:rsid w:val="00F52B92"/>
    <w:rsid w:val="00F52C0E"/>
    <w:rsid w:val="00F52D9E"/>
    <w:rsid w:val="00F54A63"/>
    <w:rsid w:val="00F55477"/>
    <w:rsid w:val="00F61644"/>
    <w:rsid w:val="00F6180F"/>
    <w:rsid w:val="00F628A9"/>
    <w:rsid w:val="00F674A6"/>
    <w:rsid w:val="00F6770C"/>
    <w:rsid w:val="00F70142"/>
    <w:rsid w:val="00F712A4"/>
    <w:rsid w:val="00F71785"/>
    <w:rsid w:val="00F73069"/>
    <w:rsid w:val="00F758E5"/>
    <w:rsid w:val="00F77695"/>
    <w:rsid w:val="00F82330"/>
    <w:rsid w:val="00F84322"/>
    <w:rsid w:val="00F84420"/>
    <w:rsid w:val="00F84891"/>
    <w:rsid w:val="00F84DB2"/>
    <w:rsid w:val="00F87CC0"/>
    <w:rsid w:val="00F93544"/>
    <w:rsid w:val="00F94305"/>
    <w:rsid w:val="00F96406"/>
    <w:rsid w:val="00FA40D9"/>
    <w:rsid w:val="00FA5FF2"/>
    <w:rsid w:val="00FB2FC1"/>
    <w:rsid w:val="00FB4133"/>
    <w:rsid w:val="00FB48B0"/>
    <w:rsid w:val="00FB6A43"/>
    <w:rsid w:val="00FC0429"/>
    <w:rsid w:val="00FC242E"/>
    <w:rsid w:val="00FC2E05"/>
    <w:rsid w:val="00FC6069"/>
    <w:rsid w:val="00FC6A43"/>
    <w:rsid w:val="00FD0483"/>
    <w:rsid w:val="00FD0CED"/>
    <w:rsid w:val="00FD1F89"/>
    <w:rsid w:val="00FD2AFD"/>
    <w:rsid w:val="00FD38CB"/>
    <w:rsid w:val="00FD47C1"/>
    <w:rsid w:val="00FD4917"/>
    <w:rsid w:val="00FD5736"/>
    <w:rsid w:val="00FD7169"/>
    <w:rsid w:val="00FE0AB9"/>
    <w:rsid w:val="00FE0B08"/>
    <w:rsid w:val="00FE1AA0"/>
    <w:rsid w:val="00FE1E2D"/>
    <w:rsid w:val="00FE28FE"/>
    <w:rsid w:val="00FE296B"/>
    <w:rsid w:val="00FE337F"/>
    <w:rsid w:val="00FE4EB2"/>
    <w:rsid w:val="00FE5267"/>
    <w:rsid w:val="00FE5D58"/>
    <w:rsid w:val="00FE61E4"/>
    <w:rsid w:val="00FE7A58"/>
    <w:rsid w:val="00FF0DDC"/>
    <w:rsid w:val="00FF63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8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1085"/>
    <w:pPr>
      <w:widowControl/>
      <w:jc w:val="left"/>
    </w:pPr>
    <w:rPr>
      <w:rFonts w:ascii="宋体" w:hAnsi="宋体" w:cs="宋体"/>
      <w:kern w:val="0"/>
      <w:sz w:val="24"/>
    </w:rPr>
  </w:style>
  <w:style w:type="paragraph" w:customStyle="1" w:styleId="reader-word-layerreader-word-s1-1">
    <w:name w:val="reader-word-layer reader-word-s1-1"/>
    <w:basedOn w:val="a"/>
    <w:rsid w:val="00201085"/>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4530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3001"/>
    <w:rPr>
      <w:rFonts w:ascii="Times New Roman" w:eastAsia="宋体" w:hAnsi="Times New Roman" w:cs="Times New Roman"/>
      <w:sz w:val="18"/>
      <w:szCs w:val="18"/>
    </w:rPr>
  </w:style>
  <w:style w:type="paragraph" w:styleId="a5">
    <w:name w:val="footer"/>
    <w:basedOn w:val="a"/>
    <w:link w:val="Char0"/>
    <w:uiPriority w:val="99"/>
    <w:semiHidden/>
    <w:unhideWhenUsed/>
    <w:rsid w:val="0045300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53001"/>
    <w:rPr>
      <w:rFonts w:ascii="Times New Roman" w:eastAsia="宋体" w:hAnsi="Times New Roman" w:cs="Times New Roman"/>
      <w:sz w:val="18"/>
      <w:szCs w:val="18"/>
    </w:rPr>
  </w:style>
  <w:style w:type="character" w:customStyle="1" w:styleId="px14">
    <w:name w:val="px14"/>
    <w:basedOn w:val="a0"/>
    <w:rsid w:val="00F61644"/>
  </w:style>
</w:styles>
</file>

<file path=word/webSettings.xml><?xml version="1.0" encoding="utf-8"?>
<w:webSettings xmlns:r="http://schemas.openxmlformats.org/officeDocument/2006/relationships" xmlns:w="http://schemas.openxmlformats.org/wordprocessingml/2006/main">
  <w:divs>
    <w:div w:id="8458630">
      <w:bodyDiv w:val="1"/>
      <w:marLeft w:val="0"/>
      <w:marRight w:val="0"/>
      <w:marTop w:val="0"/>
      <w:marBottom w:val="0"/>
      <w:divBdr>
        <w:top w:val="none" w:sz="0" w:space="0" w:color="auto"/>
        <w:left w:val="none" w:sz="0" w:space="0" w:color="auto"/>
        <w:bottom w:val="none" w:sz="0" w:space="0" w:color="auto"/>
        <w:right w:val="none" w:sz="0" w:space="0" w:color="auto"/>
      </w:divBdr>
    </w:div>
    <w:div w:id="3175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2018-09-27T00:51:00Z</cp:lastPrinted>
  <dcterms:created xsi:type="dcterms:W3CDTF">2019-01-25T05:58:00Z</dcterms:created>
  <dcterms:modified xsi:type="dcterms:W3CDTF">2019-12-06T05:40:00Z</dcterms:modified>
</cp:coreProperties>
</file>